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72110" w14:textId="77777777" w:rsidR="00334237" w:rsidRDefault="00FE745C">
      <w:r>
        <w:t>Review 2014-03-21</w:t>
      </w:r>
    </w:p>
    <w:p w14:paraId="3D1C26C6" w14:textId="77777777" w:rsidR="00EE708B" w:rsidRDefault="00EE708B"/>
    <w:p w14:paraId="7C084A1A" w14:textId="77777777" w:rsidR="00EE708B" w:rsidRDefault="00EE708B">
      <w:r>
        <w:t>Attending:</w:t>
      </w:r>
    </w:p>
    <w:p w14:paraId="650FAEEB" w14:textId="77777777" w:rsidR="00EE708B" w:rsidRDefault="00EE708B" w:rsidP="00EE708B">
      <w:pPr>
        <w:ind w:left="720"/>
      </w:pPr>
      <w:r>
        <w:t>Silvia Protopapa</w:t>
      </w:r>
    </w:p>
    <w:p w14:paraId="25B667BB" w14:textId="77777777" w:rsidR="00EE708B" w:rsidRDefault="00EE708B" w:rsidP="00EE708B">
      <w:pPr>
        <w:ind w:left="720"/>
      </w:pPr>
      <w:r>
        <w:t>Tony Farnham</w:t>
      </w:r>
    </w:p>
    <w:p w14:paraId="61B63C29" w14:textId="77777777" w:rsidR="00EE708B" w:rsidRDefault="00EE708B" w:rsidP="00EE708B">
      <w:pPr>
        <w:ind w:left="720"/>
      </w:pPr>
      <w:r>
        <w:t>Mike Sitko</w:t>
      </w:r>
    </w:p>
    <w:p w14:paraId="272ED8D2" w14:textId="77777777" w:rsidR="00EE708B" w:rsidRDefault="00EE708B" w:rsidP="00EE708B">
      <w:pPr>
        <w:ind w:left="720"/>
      </w:pPr>
      <w:r>
        <w:t>Mike Kelley (UMD)</w:t>
      </w:r>
    </w:p>
    <w:p w14:paraId="4B40C7A8" w14:textId="77777777" w:rsidR="00EE708B" w:rsidRDefault="00EE708B" w:rsidP="00EE708B">
      <w:pPr>
        <w:ind w:left="720"/>
      </w:pPr>
      <w:r>
        <w:t>Lucas Paganini</w:t>
      </w:r>
    </w:p>
    <w:p w14:paraId="0F3849EE" w14:textId="77777777" w:rsidR="00EE708B" w:rsidRDefault="00EE708B" w:rsidP="00EE708B">
      <w:pPr>
        <w:ind w:left="720"/>
      </w:pPr>
      <w:r>
        <w:t>Jianyang Li</w:t>
      </w:r>
    </w:p>
    <w:p w14:paraId="7D78F764" w14:textId="77777777" w:rsidR="00EE708B" w:rsidRDefault="00EE708B" w:rsidP="00EE708B">
      <w:pPr>
        <w:ind w:left="720"/>
      </w:pPr>
      <w:r>
        <w:t>Brian Carcich</w:t>
      </w:r>
    </w:p>
    <w:p w14:paraId="24B79F8E" w14:textId="77777777" w:rsidR="00EE708B" w:rsidRDefault="00EE708B" w:rsidP="00EE708B">
      <w:pPr>
        <w:ind w:left="720"/>
      </w:pPr>
      <w:r>
        <w:t>Tilden Barnes</w:t>
      </w:r>
    </w:p>
    <w:p w14:paraId="3370D78A" w14:textId="77777777" w:rsidR="00EE708B" w:rsidRDefault="00EE708B" w:rsidP="00EE708B">
      <w:pPr>
        <w:ind w:left="720"/>
      </w:pPr>
      <w:r>
        <w:t>Yan Fernandez</w:t>
      </w:r>
    </w:p>
    <w:p w14:paraId="0B099184" w14:textId="77777777" w:rsidR="00EE708B" w:rsidRDefault="00EE708B" w:rsidP="00EE708B">
      <w:pPr>
        <w:ind w:left="720"/>
      </w:pPr>
      <w:r>
        <w:t>Lori Feaga</w:t>
      </w:r>
    </w:p>
    <w:p w14:paraId="09203A44" w14:textId="77777777" w:rsidR="00EE708B" w:rsidRDefault="00EE708B" w:rsidP="00EE708B">
      <w:pPr>
        <w:ind w:left="720"/>
      </w:pPr>
      <w:r>
        <w:t>Anne Raugh</w:t>
      </w:r>
    </w:p>
    <w:p w14:paraId="3467F6DB" w14:textId="77777777" w:rsidR="00EE708B" w:rsidRDefault="00EE708B" w:rsidP="00EE708B">
      <w:pPr>
        <w:ind w:left="720"/>
      </w:pPr>
      <w:r>
        <w:t>Neil Dello Russo</w:t>
      </w:r>
    </w:p>
    <w:p w14:paraId="1375F339" w14:textId="77777777" w:rsidR="00EE708B" w:rsidRDefault="00EE708B" w:rsidP="00EE708B">
      <w:pPr>
        <w:ind w:left="720"/>
      </w:pPr>
      <w:r>
        <w:t>Ludmilla Kolokolova</w:t>
      </w:r>
    </w:p>
    <w:p w14:paraId="2F008602" w14:textId="77777777" w:rsidR="00EE708B" w:rsidRDefault="00EE708B" w:rsidP="00EE708B">
      <w:pPr>
        <w:ind w:left="720"/>
      </w:pPr>
      <w:r>
        <w:t>Mike A’Hearn</w:t>
      </w:r>
    </w:p>
    <w:p w14:paraId="4221CC53" w14:textId="77777777" w:rsidR="00EE708B" w:rsidRDefault="00EE708B" w:rsidP="00EE708B">
      <w:pPr>
        <w:ind w:left="720"/>
      </w:pPr>
      <w:r>
        <w:t>Richard Chen (by telecom)</w:t>
      </w:r>
    </w:p>
    <w:p w14:paraId="25A85E93" w14:textId="77777777" w:rsidR="00FE745C" w:rsidRDefault="00FE745C"/>
    <w:p w14:paraId="4740FFC0" w14:textId="77777777" w:rsidR="00FE745C" w:rsidRDefault="00EE708B">
      <w:r>
        <w:t>EPOXI HRII Earth Calibrated Spectra (V2.0)</w:t>
      </w:r>
    </w:p>
    <w:p w14:paraId="23A03421" w14:textId="77777777" w:rsidR="00EE708B" w:rsidRDefault="00EE708B"/>
    <w:p w14:paraId="53FCA57C" w14:textId="77777777" w:rsidR="00EE708B" w:rsidRDefault="00EE708B" w:rsidP="00EE708B">
      <w:pPr>
        <w:pStyle w:val="ListParagraph"/>
        <w:numPr>
          <w:ilvl w:val="0"/>
          <w:numId w:val="1"/>
        </w:numPr>
      </w:pPr>
      <w:r>
        <w:t xml:space="preserve">Would have liked more description of “spectral scanning mode” in the dataset.cat file.  </w:t>
      </w:r>
      <w:r w:rsidR="00DA7C83">
        <w:t>(</w:t>
      </w:r>
      <w:r>
        <w:t>It may not belong there – depends on the type of description.</w:t>
      </w:r>
      <w:r w:rsidR="00DA7C83">
        <w:t>)</w:t>
      </w:r>
    </w:p>
    <w:p w14:paraId="1E657B89" w14:textId="77777777" w:rsidR="00CB1649" w:rsidRDefault="00CB1649" w:rsidP="00EE708B">
      <w:pPr>
        <w:pStyle w:val="ListParagraph"/>
        <w:numPr>
          <w:ilvl w:val="0"/>
          <w:numId w:val="1"/>
        </w:numPr>
      </w:pPr>
      <w:r>
        <w:t>The EPOXI mission</w:t>
      </w:r>
      <w:r w:rsidR="00DA7C83">
        <w:t>.cat description misstates the wavelength coverage range of the HRII instrument.  This should be corrected</w:t>
      </w:r>
      <w:r>
        <w:t>.</w:t>
      </w:r>
    </w:p>
    <w:p w14:paraId="3641096B" w14:textId="77777777" w:rsidR="005C0A48" w:rsidRDefault="00EE708B" w:rsidP="00EE708B">
      <w:pPr>
        <w:pStyle w:val="ListParagraph"/>
        <w:numPr>
          <w:ilvl w:val="0"/>
          <w:numId w:val="1"/>
        </w:numPr>
      </w:pPr>
      <w:r>
        <w:t xml:space="preserve">Apparently, the dataset.cat DESCRIPTION for the data set does not include the usual </w:t>
      </w:r>
      <w:r w:rsidR="005C0A48">
        <w:t>summary of why the data were obtained in the first place.</w:t>
      </w:r>
      <w:r w:rsidR="00CB1649">
        <w:t xml:space="preserve">  A sentence or two should be added to address this.</w:t>
      </w:r>
    </w:p>
    <w:p w14:paraId="78130EC2" w14:textId="77777777" w:rsidR="00DA7C83" w:rsidRDefault="00DA7C83" w:rsidP="00EE708B">
      <w:pPr>
        <w:pStyle w:val="ListParagraph"/>
        <w:numPr>
          <w:ilvl w:val="0"/>
          <w:numId w:val="1"/>
        </w:numPr>
      </w:pPr>
      <w:r>
        <w:t>If there was a rationale for choosing/changing the position of Earth within the slit, it was not clear.  If there was one, please document it (probably in the dataset.cat description), or point to existing documentation.</w:t>
      </w:r>
    </w:p>
    <w:p w14:paraId="0E2A0DDC" w14:textId="77777777" w:rsidR="00CB1649" w:rsidRDefault="00B317FC" w:rsidP="00EE708B">
      <w:pPr>
        <w:pStyle w:val="ListParagraph"/>
        <w:numPr>
          <w:ilvl w:val="0"/>
          <w:numId w:val="1"/>
        </w:numPr>
      </w:pPr>
      <w:r>
        <w:t xml:space="preserve">Please add at least one or two examples of displayed/plotted spectra as an example for users who are working with the data. </w:t>
      </w:r>
    </w:p>
    <w:p w14:paraId="7E625B41" w14:textId="77777777" w:rsidR="00B317FC" w:rsidRDefault="00B317FC" w:rsidP="00EE708B">
      <w:pPr>
        <w:pStyle w:val="ListParagraph"/>
        <w:numPr>
          <w:ilvl w:val="0"/>
          <w:numId w:val="1"/>
        </w:numPr>
      </w:pPr>
      <w:r>
        <w:t>AAREADME.TXT should point users to the essential, point-of-entry type documentation.</w:t>
      </w:r>
    </w:p>
    <w:p w14:paraId="1E53BE82" w14:textId="77777777" w:rsidR="003B1514" w:rsidRDefault="003B1514" w:rsidP="00EE708B">
      <w:pPr>
        <w:pStyle w:val="ListParagraph"/>
        <w:numPr>
          <w:ilvl w:val="0"/>
          <w:numId w:val="1"/>
        </w:numPr>
      </w:pPr>
      <w:r>
        <w:t>Consider adding a browse facility for this data set, if resources permit.</w:t>
      </w:r>
    </w:p>
    <w:p w14:paraId="0DC0384D" w14:textId="77777777" w:rsidR="00EE708B" w:rsidRDefault="00EE708B"/>
    <w:p w14:paraId="223CA8DB" w14:textId="77777777" w:rsidR="00CB1649" w:rsidRDefault="00CB1649">
      <w:r>
        <w:t>Results: Certified.</w:t>
      </w:r>
    </w:p>
    <w:p w14:paraId="7062DFEC" w14:textId="77777777" w:rsidR="00D20BE8" w:rsidRDefault="00D20BE8"/>
    <w:p w14:paraId="1C354763" w14:textId="77777777" w:rsidR="00D20BE8" w:rsidRDefault="00D20BE8"/>
    <w:p w14:paraId="4300751C" w14:textId="34A99EED" w:rsidR="00D20BE8" w:rsidRDefault="00D20BE8">
      <w:r>
        <w:t>EPOXI Calibrated Lunar Spectra</w:t>
      </w:r>
    </w:p>
    <w:p w14:paraId="1B387C27" w14:textId="2294B87D" w:rsidR="00A50583" w:rsidRDefault="00A50583" w:rsidP="00A50583">
      <w:pPr>
        <w:pStyle w:val="ListParagraph"/>
        <w:numPr>
          <w:ilvl w:val="0"/>
          <w:numId w:val="2"/>
        </w:numPr>
      </w:pPr>
      <w:r>
        <w:t>The AAREADME.TXT file mentions a non-existent EXTRAS/ directory.</w:t>
      </w:r>
    </w:p>
    <w:p w14:paraId="3A5D2657" w14:textId="3E7667EE" w:rsidR="00A50583" w:rsidRDefault="00A50583" w:rsidP="00A50583">
      <w:pPr>
        <w:pStyle w:val="ListParagraph"/>
        <w:numPr>
          <w:ilvl w:val="0"/>
          <w:numId w:val="2"/>
        </w:numPr>
      </w:pPr>
      <w:r>
        <w:t>As for the Earth data, some additional description of the spectral scanning mode would help.</w:t>
      </w:r>
    </w:p>
    <w:p w14:paraId="085E6561" w14:textId="7E88DE3D" w:rsidR="00AE38C8" w:rsidRDefault="007D7CB0" w:rsidP="00040E62">
      <w:pPr>
        <w:pStyle w:val="ListParagraph"/>
        <w:numPr>
          <w:ilvl w:val="0"/>
          <w:numId w:val="2"/>
        </w:numPr>
      </w:pPr>
      <w:r>
        <w:lastRenderedPageBreak/>
        <w:t xml:space="preserve">Lucas showed a sample of stacked RAD data that </w:t>
      </w:r>
      <w:r w:rsidR="00AE38C8">
        <w:t>show an interference pattern</w:t>
      </w:r>
      <w:r>
        <w:t xml:space="preserve"> caused </w:t>
      </w:r>
      <w:r w:rsidR="00AE38C8">
        <w:t>by the beam splitter that would not be expected</w:t>
      </w:r>
      <w:r>
        <w:t xml:space="preserve"> in calibrated data. This needs investigating</w:t>
      </w:r>
      <w:r w:rsidR="00AE38C8">
        <w:t xml:space="preserve"> and explaining</w:t>
      </w:r>
      <w:r>
        <w:t>. Example file: 2009-352, exposure 100000 image 2.</w:t>
      </w:r>
      <w:r w:rsidR="00AE38C8">
        <w:t xml:space="preserve"> (Tony will investigate.)</w:t>
      </w:r>
    </w:p>
    <w:p w14:paraId="63C2B887" w14:textId="77777777" w:rsidR="00040E62" w:rsidRDefault="00040E62" w:rsidP="00040E62"/>
    <w:p w14:paraId="47B6B94A" w14:textId="3D309440" w:rsidR="00040E62" w:rsidRDefault="00040E62" w:rsidP="00040E62">
      <w:r>
        <w:t>Results: Certified.</w:t>
      </w:r>
    </w:p>
    <w:p w14:paraId="47EF2A24" w14:textId="77777777" w:rsidR="00040E62" w:rsidRDefault="00040E62" w:rsidP="00040E62"/>
    <w:p w14:paraId="0BB427AE" w14:textId="77777777" w:rsidR="00040E62" w:rsidRDefault="00040E62" w:rsidP="00040E62"/>
    <w:p w14:paraId="1962FC2E" w14:textId="61C528C1" w:rsidR="00040E62" w:rsidRDefault="00040E62" w:rsidP="00040E62">
      <w:r>
        <w:t>EPOXI Mars Calibrated Spectra</w:t>
      </w:r>
    </w:p>
    <w:p w14:paraId="05712C82" w14:textId="58C2AACE" w:rsidR="00040E62" w:rsidRDefault="00040E62" w:rsidP="00040E62">
      <w:pPr>
        <w:pStyle w:val="ListParagraph"/>
        <w:numPr>
          <w:ilvl w:val="0"/>
          <w:numId w:val="2"/>
        </w:numPr>
      </w:pPr>
      <w:r>
        <w:t>The AAREADME.TXT file mentions a non-existent EXTRAS/ directory.</w:t>
      </w:r>
    </w:p>
    <w:p w14:paraId="3F1F8743" w14:textId="3EFC2A49" w:rsidR="00040E62" w:rsidRDefault="00040E62" w:rsidP="00040E62">
      <w:pPr>
        <w:pStyle w:val="ListParagraph"/>
        <w:numPr>
          <w:ilvl w:val="0"/>
          <w:numId w:val="2"/>
        </w:numPr>
      </w:pPr>
      <w:r>
        <w:t>The dataset.cat description refers to this version “correcting” an earlier version, but there is no earlier version.  The wording</w:t>
      </w:r>
      <w:r w:rsidR="00623C71">
        <w:t xml:space="preserve"> of the entire section</w:t>
      </w:r>
      <w:r>
        <w:t xml:space="preserve"> needs to be changed to align with the actual circumstances (the original submission of these data was rejected at review because of the problem cited</w:t>
      </w:r>
      <w:r w:rsidR="00623C71">
        <w:t>, and that improvements made to later versions of data sets have also been applied to this initial archive version</w:t>
      </w:r>
      <w:r>
        <w:t>).</w:t>
      </w:r>
    </w:p>
    <w:p w14:paraId="3918DF46" w14:textId="266DFEC4" w:rsidR="00040E62" w:rsidRDefault="00623C71" w:rsidP="00040E62">
      <w:pPr>
        <w:pStyle w:val="ListParagraph"/>
        <w:numPr>
          <w:ilvl w:val="0"/>
          <w:numId w:val="2"/>
        </w:numPr>
      </w:pPr>
      <w:r>
        <w:t>In the dataset.cat file, the phrase “across the Mars” should be changed to “across Mars” everywhere it occurs.</w:t>
      </w:r>
    </w:p>
    <w:p w14:paraId="1B8D966B" w14:textId="1D6979E1" w:rsidR="00623C71" w:rsidRDefault="00623C71" w:rsidP="00623C71">
      <w:pPr>
        <w:pStyle w:val="ListParagraph"/>
        <w:numPr>
          <w:ilvl w:val="0"/>
          <w:numId w:val="2"/>
        </w:numPr>
      </w:pPr>
      <w:r>
        <w:t>As for the Earth data, some additional description of the spectral scanning mode would help.</w:t>
      </w:r>
      <w:r w:rsidR="00DF14E8">
        <w:t xml:space="preserve">  In this case, perhaps it should be added to document/epoch_mars_obs.pdf, with a brief summary in dataset.cat.  The strategy involved is particularly important for this dataset.</w:t>
      </w:r>
    </w:p>
    <w:p w14:paraId="4FE79123" w14:textId="0261E76B" w:rsidR="00623C71" w:rsidRDefault="00623C71" w:rsidP="00623C71">
      <w:pPr>
        <w:pStyle w:val="ListParagraph"/>
        <w:numPr>
          <w:ilvl w:val="0"/>
          <w:numId w:val="2"/>
        </w:numPr>
      </w:pPr>
      <w:r>
        <w:t>The dataset.cat DESCRIPTION for the data set does not include the usual summary of why the data were obtained in the first place.  A sentence or two should be added to address this.</w:t>
      </w:r>
    </w:p>
    <w:p w14:paraId="00F798F8" w14:textId="2E6C82BB" w:rsidR="00623C71" w:rsidRDefault="00623C71" w:rsidP="00623C71">
      <w:pPr>
        <w:pStyle w:val="ListParagraph"/>
        <w:numPr>
          <w:ilvl w:val="0"/>
          <w:numId w:val="2"/>
        </w:numPr>
      </w:pPr>
      <w:r>
        <w:t>If possible, please add an explanation for the changing position of Mars within the slit.</w:t>
      </w:r>
    </w:p>
    <w:p w14:paraId="2A3A4684" w14:textId="2C731FB3" w:rsidR="00DF14E8" w:rsidRDefault="00DF14E8" w:rsidP="00623C71">
      <w:pPr>
        <w:pStyle w:val="ListParagraph"/>
        <w:numPr>
          <w:ilvl w:val="0"/>
          <w:numId w:val="2"/>
        </w:numPr>
      </w:pPr>
      <w:r>
        <w:t>It was not obvious where the 8-file observing sequence came from.  P</w:t>
      </w:r>
      <w:r w:rsidR="00F3512D">
        <w:t>lease add a brief explanation in</w:t>
      </w:r>
      <w:r>
        <w:t xml:space="preserve"> a high-visibility area.</w:t>
      </w:r>
    </w:p>
    <w:p w14:paraId="2CA5D125" w14:textId="34F31118" w:rsidR="00DF14E8" w:rsidRDefault="00DF14E8" w:rsidP="00623C71">
      <w:pPr>
        <w:pStyle w:val="ListParagraph"/>
        <w:numPr>
          <w:ilvl w:val="0"/>
          <w:numId w:val="2"/>
        </w:numPr>
      </w:pPr>
      <w:r>
        <w:t>In document/epoch_mars_obs.pdf, the opening paragraph misstates the wavelength range of the HRII instrument.</w:t>
      </w:r>
    </w:p>
    <w:p w14:paraId="2D6B3C29" w14:textId="03519BB5" w:rsidR="00DF14E8" w:rsidRDefault="00DF14E8" w:rsidP="00F3512D">
      <w:pPr>
        <w:pStyle w:val="ListParagraph"/>
        <w:numPr>
          <w:ilvl w:val="0"/>
          <w:numId w:val="2"/>
        </w:numPr>
      </w:pPr>
      <w:r>
        <w:t>Neil DR’s presentation mentions a specific fil</w:t>
      </w:r>
      <w:r w:rsidR="00F3512D">
        <w:t>e where the MAXIMUM value seems</w:t>
      </w:r>
      <w:r>
        <w:t xml:space="preserve"> to be incorrect, but this may be an EPOXI keyword as opposed to the PDS keyword. This needs checking.</w:t>
      </w:r>
    </w:p>
    <w:p w14:paraId="6CCF1052" w14:textId="77777777" w:rsidR="00F3512D" w:rsidRDefault="00F3512D" w:rsidP="00F3512D"/>
    <w:p w14:paraId="6F07315F" w14:textId="01FDFCE8" w:rsidR="00F3512D" w:rsidRDefault="00F3512D" w:rsidP="00F3512D">
      <w:r>
        <w:t>Results: Certified.</w:t>
      </w:r>
    </w:p>
    <w:p w14:paraId="07DBF945" w14:textId="77777777" w:rsidR="00F3512D" w:rsidRDefault="00F3512D" w:rsidP="00F3512D"/>
    <w:p w14:paraId="1CF68D42" w14:textId="3995E87F" w:rsidR="00F3512D" w:rsidRDefault="00F3512D" w:rsidP="00F3512D">
      <w:r>
        <w:t>DI/EPOXI Documentation (V4.0)</w:t>
      </w:r>
    </w:p>
    <w:p w14:paraId="209F523B" w14:textId="77777777" w:rsidR="00042A68" w:rsidRDefault="00042A68" w:rsidP="00F3512D"/>
    <w:p w14:paraId="1B227103" w14:textId="13562FD2" w:rsidR="00042A68" w:rsidRDefault="00042A68" w:rsidP="00F3512D">
      <w:r w:rsidRPr="00042A68">
        <w:rPr>
          <w:b/>
        </w:rPr>
        <w:t>NOTE:</w:t>
      </w:r>
      <w:r>
        <w:t xml:space="preserve"> Any liens mentioned for any of the other data sets that refer to documents of any kind must be propagated to the files in this data set.</w:t>
      </w:r>
    </w:p>
    <w:p w14:paraId="63B9506C" w14:textId="77777777" w:rsidR="00040E62" w:rsidRDefault="00040E62" w:rsidP="00040E62"/>
    <w:p w14:paraId="6C7559D0" w14:textId="1D208929" w:rsidR="00042A68" w:rsidRDefault="00042A68" w:rsidP="00042A68">
      <w:pPr>
        <w:pStyle w:val="ListParagraph"/>
        <w:numPr>
          <w:ilvl w:val="0"/>
          <w:numId w:val="4"/>
        </w:numPr>
      </w:pPr>
      <w:r>
        <w:t xml:space="preserve">Please add a master index of all documents, with a brief description and an indication of which documents </w:t>
      </w:r>
      <w:r w:rsidR="00975372">
        <w:t>are apropos to which data sets (l</w:t>
      </w:r>
      <w:r>
        <w:t>ike a feature compa</w:t>
      </w:r>
      <w:r w:rsidR="00975372">
        <w:t>rison spreadsheet on a commerce</w:t>
      </w:r>
      <w:r w:rsidR="001F0ADA">
        <w:t xml:space="preserve"> site, for example</w:t>
      </w:r>
      <w:r>
        <w:t>)</w:t>
      </w:r>
      <w:r w:rsidR="00975372">
        <w:t>, if possible.</w:t>
      </w:r>
      <w:r>
        <w:t xml:space="preserve"> </w:t>
      </w:r>
    </w:p>
    <w:p w14:paraId="5877FBA9" w14:textId="0DFE5EEF" w:rsidR="00975372" w:rsidRDefault="00975372" w:rsidP="00042A68">
      <w:pPr>
        <w:pStyle w:val="ListParagraph"/>
        <w:numPr>
          <w:ilvl w:val="0"/>
          <w:numId w:val="4"/>
        </w:numPr>
      </w:pPr>
      <w:r>
        <w:lastRenderedPageBreak/>
        <w:t>Numerous document labels reference non-existent ISON data set IDs.  These need to be removed.</w:t>
      </w:r>
    </w:p>
    <w:p w14:paraId="728CB6CF" w14:textId="183AE8D7" w:rsidR="00975372" w:rsidRDefault="00975372" w:rsidP="00042A68">
      <w:pPr>
        <w:pStyle w:val="ListParagraph"/>
        <w:numPr>
          <w:ilvl w:val="0"/>
          <w:numId w:val="4"/>
        </w:numPr>
      </w:pPr>
      <w:r>
        <w:t>Tilden has a list of typos and minor compliance errors that need addressing.</w:t>
      </w:r>
    </w:p>
    <w:p w14:paraId="20633026" w14:textId="77777777" w:rsidR="00975372" w:rsidRDefault="00975372" w:rsidP="00975372"/>
    <w:p w14:paraId="016C4498" w14:textId="03BDEFF2" w:rsidR="00975372" w:rsidRDefault="00975372" w:rsidP="00975372">
      <w:r>
        <w:t>Result: Certified.</w:t>
      </w:r>
    </w:p>
    <w:p w14:paraId="3190313E" w14:textId="77777777" w:rsidR="00975372" w:rsidRDefault="00975372" w:rsidP="00975372"/>
    <w:p w14:paraId="28AABC6B" w14:textId="77777777" w:rsidR="00975372" w:rsidRDefault="00975372" w:rsidP="00975372"/>
    <w:p w14:paraId="390B181F" w14:textId="68F4E1C6" w:rsidR="00975372" w:rsidRDefault="00975372" w:rsidP="00975372">
      <w:r>
        <w:t>EPOXI Temperatures (V3.0)</w:t>
      </w:r>
    </w:p>
    <w:p w14:paraId="79A924C7" w14:textId="77777777" w:rsidR="00975372" w:rsidRDefault="00975372" w:rsidP="00975372"/>
    <w:p w14:paraId="4748AB3C" w14:textId="4CB23BD8" w:rsidR="009C02C5" w:rsidRDefault="009C02C5" w:rsidP="009C02C5">
      <w:pPr>
        <w:pStyle w:val="ListParagraph"/>
        <w:numPr>
          <w:ilvl w:val="0"/>
          <w:numId w:val="5"/>
        </w:numPr>
      </w:pPr>
      <w:r>
        <w:t>In the dataset.cat, the paragraph immediately preceding the “Data” subheading appears to be mangled (mismatched parenthesis, not grammatically correct first sentence).  This is covered by comments submitted offline, prior to review.</w:t>
      </w:r>
    </w:p>
    <w:p w14:paraId="7E35A7C6" w14:textId="1A0A41C2" w:rsidR="009C02C5" w:rsidRDefault="009C02C5" w:rsidP="009C02C5">
      <w:pPr>
        <w:pStyle w:val="ListParagraph"/>
        <w:numPr>
          <w:ilvl w:val="0"/>
          <w:numId w:val="5"/>
        </w:numPr>
      </w:pPr>
      <w:r>
        <w:t>Tilden has a list of typos submitted separately.</w:t>
      </w:r>
    </w:p>
    <w:p w14:paraId="6B724692" w14:textId="77777777" w:rsidR="009C02C5" w:rsidRDefault="009C02C5" w:rsidP="009C02C5"/>
    <w:p w14:paraId="683C4C67" w14:textId="5ACFC3CD" w:rsidR="009C02C5" w:rsidRDefault="00A83DC5" w:rsidP="009C02C5">
      <w:r>
        <w:t>Result: C</w:t>
      </w:r>
      <w:bookmarkStart w:id="0" w:name="_GoBack"/>
      <w:bookmarkEnd w:id="0"/>
      <w:r w:rsidR="009C02C5">
        <w:t>ertified.</w:t>
      </w:r>
    </w:p>
    <w:p w14:paraId="5446AC7F" w14:textId="77777777" w:rsidR="00216E79" w:rsidRDefault="00216E79" w:rsidP="009C02C5"/>
    <w:p w14:paraId="36545FC6" w14:textId="77777777" w:rsidR="00216E79" w:rsidRDefault="00216E79" w:rsidP="009C02C5"/>
    <w:p w14:paraId="5DEB0E63" w14:textId="77777777" w:rsidR="00216E79" w:rsidRDefault="00216E79" w:rsidP="009C02C5"/>
    <w:p w14:paraId="1D93D58B" w14:textId="2EC1C5DB" w:rsidR="00216E79" w:rsidRDefault="00953857" w:rsidP="009C02C5">
      <w:proofErr w:type="gramStart"/>
      <w:r>
        <w:t>Discussion of the one-page DS</w:t>
      </w:r>
      <w:r w:rsidR="00216E79">
        <w:t xml:space="preserve"> intro proposed by Mike.</w:t>
      </w:r>
      <w:proofErr w:type="gramEnd"/>
      <w:r w:rsidR="00216E79">
        <w:t xml:space="preserve">  The proposed format is specifically aimed at a programmatic approach to the data.  Sylvia says she would actually prefer the same sort of document but for a scientific approach to the data.  Lucas notes he’d be happy to have 2-3 pages that include both approaches.</w:t>
      </w:r>
      <w:r w:rsidR="0033429A">
        <w:t xml:space="preserve"> </w:t>
      </w:r>
      <w:proofErr w:type="gramStart"/>
      <w:r w:rsidR="0033429A">
        <w:t>[General discussion about various issues of getting the info and making it visible to new users.</w:t>
      </w:r>
      <w:proofErr w:type="gramEnd"/>
      <w:r w:rsidR="0033429A">
        <w:t xml:space="preserve"> I did too much talking and not enough typing.]</w:t>
      </w:r>
    </w:p>
    <w:p w14:paraId="7BC0CE93" w14:textId="77777777" w:rsidR="0033429A" w:rsidRDefault="0033429A" w:rsidP="009C02C5"/>
    <w:p w14:paraId="5AD01E20" w14:textId="054D465B" w:rsidR="0033429A" w:rsidRDefault="0033429A" w:rsidP="009C02C5">
      <w:r>
        <w:t>Additional data sets:  Are there additional data sets we should be pursuing at SBN (groundbased, in particular)?  There may be at the Keck, which gets some NASA funding.  Mike K. also mentioned the Gemini archive (calibrated data). ESO also has processed data in their archive (but Sylvia notes it is not easily searchable).  Yan has SEPCON data</w:t>
      </w:r>
      <w:r w:rsidR="00C62A8C">
        <w:t xml:space="preserve"> as well that could be included; there might be BASS data.</w:t>
      </w:r>
    </w:p>
    <w:p w14:paraId="13A69D68" w14:textId="77777777" w:rsidR="00904B2C" w:rsidRDefault="00904B2C" w:rsidP="009C02C5"/>
    <w:sectPr w:rsidR="00904B2C" w:rsidSect="007764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86D91"/>
    <w:multiLevelType w:val="hybridMultilevel"/>
    <w:tmpl w:val="6696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E14FF"/>
    <w:multiLevelType w:val="hybridMultilevel"/>
    <w:tmpl w:val="5548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555ED"/>
    <w:multiLevelType w:val="hybridMultilevel"/>
    <w:tmpl w:val="5D98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E485D"/>
    <w:multiLevelType w:val="hybridMultilevel"/>
    <w:tmpl w:val="AAF0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0236C0"/>
    <w:multiLevelType w:val="hybridMultilevel"/>
    <w:tmpl w:val="3F58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5C"/>
    <w:rsid w:val="00040E62"/>
    <w:rsid w:val="00042A68"/>
    <w:rsid w:val="001F0ADA"/>
    <w:rsid w:val="00216E79"/>
    <w:rsid w:val="00334237"/>
    <w:rsid w:val="0033429A"/>
    <w:rsid w:val="003B1514"/>
    <w:rsid w:val="005C0A48"/>
    <w:rsid w:val="00623C71"/>
    <w:rsid w:val="007764EC"/>
    <w:rsid w:val="007D7CB0"/>
    <w:rsid w:val="00904B2C"/>
    <w:rsid w:val="00953857"/>
    <w:rsid w:val="00975372"/>
    <w:rsid w:val="009C02C5"/>
    <w:rsid w:val="00A04869"/>
    <w:rsid w:val="00A50583"/>
    <w:rsid w:val="00A83DC5"/>
    <w:rsid w:val="00AE38C8"/>
    <w:rsid w:val="00B317FC"/>
    <w:rsid w:val="00C62A8C"/>
    <w:rsid w:val="00CB1649"/>
    <w:rsid w:val="00D20BE8"/>
    <w:rsid w:val="00DA7C83"/>
    <w:rsid w:val="00DF14E8"/>
    <w:rsid w:val="00EE708B"/>
    <w:rsid w:val="00F3512D"/>
    <w:rsid w:val="00FE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5E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772</Words>
  <Characters>4403</Characters>
  <Application>Microsoft Office Word</Application>
  <DocSecurity>0</DocSecurity>
  <Lines>36</Lines>
  <Paragraphs>10</Paragraphs>
  <ScaleCrop>false</ScaleCrop>
  <Company>University of Maryland</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PDS SBN User Astronomy</dc:creator>
  <cp:keywords/>
  <dc:description/>
  <cp:lastModifiedBy> </cp:lastModifiedBy>
  <cp:revision>9</cp:revision>
  <cp:lastPrinted>2014-03-21T14:09:00Z</cp:lastPrinted>
  <dcterms:created xsi:type="dcterms:W3CDTF">2014-03-21T12:39:00Z</dcterms:created>
  <dcterms:modified xsi:type="dcterms:W3CDTF">2014-03-25T13:28:00Z</dcterms:modified>
</cp:coreProperties>
</file>