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D6D6C" w14:textId="77777777" w:rsidR="006F7388" w:rsidRPr="006F7388" w:rsidRDefault="006F7388" w:rsidP="00D30994">
      <w:pPr>
        <w:spacing w:after="0"/>
        <w:rPr>
          <w:bCs/>
        </w:rPr>
      </w:pPr>
      <w:bookmarkStart w:id="0" w:name="_GoBack"/>
      <w:bookmarkEnd w:id="0"/>
      <w:r w:rsidRPr="006F7388">
        <w:rPr>
          <w:bCs/>
        </w:rPr>
        <w:t xml:space="preserve">Review of the Proposed Coordinate System of comet 67P/C-G as described in </w:t>
      </w:r>
    </w:p>
    <w:p w14:paraId="40EB7E55" w14:textId="77777777" w:rsidR="006F7388" w:rsidRPr="006F7388" w:rsidRDefault="006F7388" w:rsidP="00D30994">
      <w:pPr>
        <w:spacing w:after="0"/>
        <w:rPr>
          <w:bCs/>
        </w:rPr>
      </w:pPr>
      <w:r w:rsidRPr="006F7388">
        <w:rPr>
          <w:bCs/>
        </w:rPr>
        <w:t>“</w:t>
      </w:r>
      <w:r w:rsidRPr="006F7388">
        <w:rPr>
          <w:bCs/>
          <w:i/>
        </w:rPr>
        <w:t>Proposal about reference frames and mapping schemes of comet 67P/C-G for common use within the Rosetta project and for approval by the IAU</w:t>
      </w:r>
      <w:r w:rsidRPr="006F7388">
        <w:rPr>
          <w:bCs/>
        </w:rPr>
        <w:t>”</w:t>
      </w:r>
    </w:p>
    <w:p w14:paraId="255A6244" w14:textId="77777777" w:rsidR="006F7388" w:rsidRDefault="006F7388" w:rsidP="00D30994">
      <w:pPr>
        <w:spacing w:after="0"/>
        <w:jc w:val="both"/>
        <w:rPr>
          <w:bCs/>
        </w:rPr>
      </w:pPr>
      <w:proofErr w:type="gramStart"/>
      <w:r w:rsidRPr="006F7388">
        <w:rPr>
          <w:bCs/>
        </w:rPr>
        <w:t>by</w:t>
      </w:r>
      <w:proofErr w:type="gramEnd"/>
      <w:r w:rsidRPr="006F7388">
        <w:rPr>
          <w:bCs/>
        </w:rPr>
        <w:t xml:space="preserve"> </w:t>
      </w:r>
      <w:proofErr w:type="spellStart"/>
      <w:r w:rsidRPr="006F7388">
        <w:rPr>
          <w:bCs/>
        </w:rPr>
        <w:t>Scholten</w:t>
      </w:r>
      <w:proofErr w:type="spellEnd"/>
      <w:r w:rsidRPr="006F7388">
        <w:rPr>
          <w:bCs/>
        </w:rPr>
        <w:t xml:space="preserve"> et al</w:t>
      </w:r>
    </w:p>
    <w:p w14:paraId="17789DF4" w14:textId="77777777" w:rsidR="006F7388" w:rsidRDefault="006F7388" w:rsidP="00D30994">
      <w:pPr>
        <w:spacing w:after="0"/>
        <w:jc w:val="both"/>
        <w:rPr>
          <w:bCs/>
        </w:rPr>
      </w:pPr>
    </w:p>
    <w:p w14:paraId="0950458D" w14:textId="77777777" w:rsidR="006F7388" w:rsidRPr="0077099A" w:rsidRDefault="006F7388" w:rsidP="00D30994">
      <w:pPr>
        <w:spacing w:after="0"/>
        <w:jc w:val="both"/>
        <w:rPr>
          <w:u w:val="single"/>
        </w:rPr>
      </w:pPr>
      <w:r w:rsidRPr="0077099A">
        <w:rPr>
          <w:u w:val="single"/>
        </w:rPr>
        <w:t>General Comments:</w:t>
      </w:r>
    </w:p>
    <w:p w14:paraId="6788F6A1" w14:textId="77777777" w:rsidR="006F7388" w:rsidRDefault="006F7388" w:rsidP="00D30994">
      <w:pPr>
        <w:spacing w:after="0"/>
        <w:jc w:val="both"/>
        <w:rPr>
          <w:bCs/>
        </w:rPr>
      </w:pPr>
    </w:p>
    <w:p w14:paraId="0C6A787A" w14:textId="4BF80DDA" w:rsidR="006F7388" w:rsidRDefault="006F7388" w:rsidP="00D30994">
      <w:pPr>
        <w:spacing w:after="0"/>
        <w:jc w:val="both"/>
        <w:rPr>
          <w:bCs/>
        </w:rPr>
      </w:pPr>
      <w:r w:rsidRPr="006F7388">
        <w:rPr>
          <w:bCs/>
        </w:rPr>
        <w:t xml:space="preserve">C-G represents </w:t>
      </w:r>
      <w:r>
        <w:rPr>
          <w:bCs/>
        </w:rPr>
        <w:t>a</w:t>
      </w:r>
      <w:r w:rsidR="00D01893">
        <w:rPr>
          <w:bCs/>
        </w:rPr>
        <w:t>n extreme</w:t>
      </w:r>
      <w:r>
        <w:rPr>
          <w:bCs/>
        </w:rPr>
        <w:t xml:space="preserve"> bounding case, with technical issues that are </w:t>
      </w:r>
      <w:r w:rsidRPr="006F7388">
        <w:rPr>
          <w:bCs/>
        </w:rPr>
        <w:t>novel and complex because the nucleus of 67P is highly irregular in shape</w:t>
      </w:r>
      <w:r>
        <w:rPr>
          <w:bCs/>
        </w:rPr>
        <w:t>, and because it has a changing, non-principal axis rotation state</w:t>
      </w:r>
      <w:r w:rsidR="00936D7D">
        <w:rPr>
          <w:bCs/>
        </w:rPr>
        <w:t xml:space="preserve"> (though the </w:t>
      </w:r>
      <w:r w:rsidR="00D01893">
        <w:rPr>
          <w:bCs/>
        </w:rPr>
        <w:t xml:space="preserve">current </w:t>
      </w:r>
      <w:r w:rsidR="00936D7D">
        <w:rPr>
          <w:bCs/>
        </w:rPr>
        <w:t>description</w:t>
      </w:r>
      <w:r w:rsidR="00D01893">
        <w:rPr>
          <w:bCs/>
        </w:rPr>
        <w:t xml:space="preserve"> of the rotation state </w:t>
      </w:r>
      <w:r w:rsidR="001076F8">
        <w:rPr>
          <w:bCs/>
        </w:rPr>
        <w:t>is restricted to times befo</w:t>
      </w:r>
      <w:r w:rsidR="00936D7D">
        <w:rPr>
          <w:bCs/>
        </w:rPr>
        <w:t xml:space="preserve">re Early September 2014 so it </w:t>
      </w:r>
      <w:r w:rsidR="00D01893">
        <w:rPr>
          <w:bCs/>
        </w:rPr>
        <w:t xml:space="preserve">does </w:t>
      </w:r>
      <w:r w:rsidR="00936D7D">
        <w:rPr>
          <w:bCs/>
        </w:rPr>
        <w:t>not address the temporal variability).</w:t>
      </w:r>
      <w:r w:rsidR="00D01893">
        <w:rPr>
          <w:bCs/>
        </w:rPr>
        <w:t xml:space="preserve"> </w:t>
      </w:r>
      <w:r w:rsidR="00936D7D">
        <w:rPr>
          <w:bCs/>
        </w:rPr>
        <w:t xml:space="preserve"> D</w:t>
      </w:r>
      <w:r w:rsidRPr="006F7388">
        <w:rPr>
          <w:bCs/>
        </w:rPr>
        <w:t>ealing with this</w:t>
      </w:r>
      <w:r w:rsidR="00D01893">
        <w:rPr>
          <w:bCs/>
        </w:rPr>
        <w:t xml:space="preserve">, and future reviews </w:t>
      </w:r>
      <w:r w:rsidRPr="006F7388">
        <w:rPr>
          <w:bCs/>
        </w:rPr>
        <w:t xml:space="preserve">in a thoughtful </w:t>
      </w:r>
      <w:r w:rsidR="00D01893">
        <w:rPr>
          <w:bCs/>
        </w:rPr>
        <w:t>manner</w:t>
      </w:r>
      <w:r w:rsidRPr="006F7388">
        <w:rPr>
          <w:bCs/>
        </w:rPr>
        <w:t xml:space="preserve"> is essential because it will l</w:t>
      </w:r>
      <w:r w:rsidR="000859D7">
        <w:rPr>
          <w:bCs/>
        </w:rPr>
        <w:t>ikely set precedent for</w:t>
      </w:r>
      <w:r w:rsidRPr="006F7388">
        <w:rPr>
          <w:bCs/>
        </w:rPr>
        <w:t xml:space="preserve"> future investigations.</w:t>
      </w:r>
      <w:r w:rsidR="00D01893">
        <w:rPr>
          <w:bCs/>
        </w:rPr>
        <w:t xml:space="preserve"> </w:t>
      </w:r>
    </w:p>
    <w:p w14:paraId="6B9C88B4" w14:textId="77777777" w:rsidR="00C54328" w:rsidRDefault="00C54328" w:rsidP="00D30994">
      <w:pPr>
        <w:spacing w:after="0"/>
        <w:jc w:val="both"/>
        <w:rPr>
          <w:bCs/>
        </w:rPr>
      </w:pPr>
    </w:p>
    <w:p w14:paraId="6F355DEB" w14:textId="39D2ACDC" w:rsidR="00C54328" w:rsidRDefault="00D01893" w:rsidP="00D30994">
      <w:pPr>
        <w:jc w:val="both"/>
        <w:rPr>
          <w:bCs/>
        </w:rPr>
      </w:pPr>
      <w:r>
        <w:rPr>
          <w:bCs/>
        </w:rPr>
        <w:t xml:space="preserve">The reviewers agree that with a few minor corrections, the </w:t>
      </w:r>
      <w:r w:rsidR="00C54328">
        <w:rPr>
          <w:bCs/>
        </w:rPr>
        <w:t xml:space="preserve">basic </w:t>
      </w:r>
      <w:r>
        <w:rPr>
          <w:bCs/>
        </w:rPr>
        <w:t>coordinate system proposed here</w:t>
      </w:r>
      <w:r w:rsidR="00C54328">
        <w:rPr>
          <w:bCs/>
        </w:rPr>
        <w:t xml:space="preserve"> (Section A)</w:t>
      </w:r>
      <w:r>
        <w:rPr>
          <w:bCs/>
        </w:rPr>
        <w:t xml:space="preserve"> is compliant with the IAU requirements and satisfies the PDS requirements for archiving.  </w:t>
      </w:r>
      <w:r w:rsidR="00C54328">
        <w:rPr>
          <w:bCs/>
        </w:rPr>
        <w:t xml:space="preserve">However, additional description and documentation of the design and how </w:t>
      </w:r>
      <w:r w:rsidR="000859D7">
        <w:rPr>
          <w:bCs/>
        </w:rPr>
        <w:t>it was developed is needed</w:t>
      </w:r>
      <w:r w:rsidR="00C54328">
        <w:rPr>
          <w:bCs/>
        </w:rPr>
        <w:t xml:space="preserve">.  </w:t>
      </w:r>
    </w:p>
    <w:p w14:paraId="393F4C1B" w14:textId="63669F74" w:rsidR="001076F8" w:rsidRDefault="00C54328" w:rsidP="00D30994">
      <w:pPr>
        <w:jc w:val="both"/>
        <w:rPr>
          <w:bCs/>
        </w:rPr>
      </w:pPr>
      <w:r>
        <w:rPr>
          <w:bCs/>
        </w:rPr>
        <w:t xml:space="preserve">Sections B and C are essentially elaborations on the coordinate system that aid in using the data, but are not </w:t>
      </w:r>
      <w:r w:rsidR="001076F8">
        <w:rPr>
          <w:bCs/>
        </w:rPr>
        <w:t>bound by any specific requirements.  However, additional documentation, as noted below, wou</w:t>
      </w:r>
      <w:r w:rsidR="0077099A">
        <w:rPr>
          <w:bCs/>
        </w:rPr>
        <w:t>ld help improve the usefulness of</w:t>
      </w:r>
      <w:r w:rsidR="001076F8">
        <w:rPr>
          <w:bCs/>
        </w:rPr>
        <w:t xml:space="preserve"> these sections as well.</w:t>
      </w:r>
    </w:p>
    <w:p w14:paraId="730023D7" w14:textId="77777777" w:rsidR="0077099A" w:rsidRDefault="0077099A" w:rsidP="00D30994">
      <w:pPr>
        <w:jc w:val="both"/>
        <w:rPr>
          <w:bCs/>
        </w:rPr>
      </w:pPr>
    </w:p>
    <w:p w14:paraId="75691ACF" w14:textId="222F97E5" w:rsidR="00D30994" w:rsidRPr="0077099A" w:rsidRDefault="00D30994" w:rsidP="00D30994">
      <w:pPr>
        <w:jc w:val="both"/>
        <w:rPr>
          <w:u w:val="single"/>
        </w:rPr>
      </w:pPr>
      <w:r w:rsidRPr="0077099A">
        <w:rPr>
          <w:u w:val="single"/>
        </w:rPr>
        <w:t>Specific details</w:t>
      </w:r>
    </w:p>
    <w:p w14:paraId="059AB682" w14:textId="1B584A75" w:rsidR="003B6D2E" w:rsidRDefault="003B6D2E" w:rsidP="006955B8">
      <w:pPr>
        <w:jc w:val="both"/>
        <w:rPr>
          <w:bCs/>
        </w:rPr>
      </w:pPr>
      <w:r>
        <w:rPr>
          <w:bCs/>
        </w:rPr>
        <w:t>Section A:</w:t>
      </w:r>
    </w:p>
    <w:p w14:paraId="4A60FC6B" w14:textId="623E4E6F" w:rsidR="006955B8" w:rsidRPr="003B6D2E" w:rsidRDefault="001076F8" w:rsidP="00FE1649">
      <w:pPr>
        <w:pStyle w:val="ListParagraph"/>
        <w:numPr>
          <w:ilvl w:val="0"/>
          <w:numId w:val="6"/>
        </w:numPr>
        <w:spacing w:after="120"/>
        <w:contextualSpacing w:val="0"/>
        <w:jc w:val="both"/>
        <w:rPr>
          <w:rFonts w:asciiTheme="minorHAnsi" w:hAnsiTheme="minorHAnsi"/>
          <w:bCs/>
          <w:sz w:val="24"/>
          <w:szCs w:val="24"/>
          <w:lang w:eastAsia="ja-JP"/>
        </w:rPr>
      </w:pPr>
      <w:r w:rsidRPr="003B6D2E">
        <w:rPr>
          <w:rFonts w:asciiTheme="minorHAnsi" w:hAnsiTheme="minorHAnsi"/>
          <w:bCs/>
          <w:sz w:val="24"/>
          <w:szCs w:val="24"/>
          <w:lang w:eastAsia="ja-JP"/>
        </w:rPr>
        <w:t xml:space="preserve">The proposal describes the definition of the coordinate axis directions relative to the surface of the nucleus and their orientation in inertial space but does not discuss the origin at all.  </w:t>
      </w:r>
      <w:r w:rsidR="006955B8" w:rsidRPr="003B6D2E">
        <w:rPr>
          <w:rFonts w:asciiTheme="minorHAnsi" w:hAnsiTheme="minorHAnsi"/>
          <w:bCs/>
          <w:sz w:val="24"/>
          <w:szCs w:val="24"/>
          <w:lang w:eastAsia="ja-JP"/>
        </w:rPr>
        <w:t>If the center of mass defines the origin, there needs to be discussion about how it was obtained and what is its uncertainty, given the weak gravitational field.  If the center of figure defines the origin, the</w:t>
      </w:r>
      <w:r w:rsidR="000859D7">
        <w:rPr>
          <w:rFonts w:asciiTheme="minorHAnsi" w:hAnsiTheme="minorHAnsi"/>
          <w:bCs/>
          <w:sz w:val="24"/>
          <w:szCs w:val="24"/>
          <w:lang w:eastAsia="ja-JP"/>
        </w:rPr>
        <w:t>n</w:t>
      </w:r>
      <w:r w:rsidR="006955B8" w:rsidRPr="003B6D2E">
        <w:rPr>
          <w:rFonts w:asciiTheme="minorHAnsi" w:hAnsiTheme="minorHAnsi"/>
          <w:bCs/>
          <w:sz w:val="24"/>
          <w:szCs w:val="24"/>
          <w:lang w:eastAsia="ja-JP"/>
        </w:rPr>
        <w:t xml:space="preserve"> more discussion is needed about how this was derived</w:t>
      </w:r>
      <w:r w:rsidR="007F6178" w:rsidRPr="003B6D2E">
        <w:rPr>
          <w:rFonts w:asciiTheme="minorHAnsi" w:hAnsiTheme="minorHAnsi"/>
          <w:bCs/>
          <w:sz w:val="24"/>
          <w:szCs w:val="24"/>
          <w:lang w:eastAsia="ja-JP"/>
        </w:rPr>
        <w:t xml:space="preserve"> for such a complex shape.  In either case</w:t>
      </w:r>
      <w:r w:rsidR="006955B8" w:rsidRPr="003B6D2E">
        <w:rPr>
          <w:rFonts w:asciiTheme="minorHAnsi" w:hAnsiTheme="minorHAnsi"/>
          <w:bCs/>
          <w:sz w:val="24"/>
          <w:szCs w:val="24"/>
          <w:lang w:eastAsia="ja-JP"/>
        </w:rPr>
        <w:t>, how was the unseen surface accounted for, and how sensitive is the origin to the topography in these areas.</w:t>
      </w:r>
    </w:p>
    <w:p w14:paraId="05C526D2" w14:textId="6E8CE50C" w:rsidR="007F6178" w:rsidRPr="003B6D2E" w:rsidRDefault="007F6178" w:rsidP="00FE1649">
      <w:pPr>
        <w:pStyle w:val="ListParagraph"/>
        <w:numPr>
          <w:ilvl w:val="0"/>
          <w:numId w:val="6"/>
        </w:numPr>
        <w:spacing w:after="120"/>
        <w:contextualSpacing w:val="0"/>
        <w:jc w:val="both"/>
        <w:rPr>
          <w:rFonts w:asciiTheme="minorHAnsi" w:hAnsiTheme="minorHAnsi"/>
          <w:bCs/>
          <w:sz w:val="24"/>
          <w:szCs w:val="24"/>
          <w:lang w:eastAsia="ja-JP"/>
        </w:rPr>
      </w:pPr>
      <w:r w:rsidRPr="003B6D2E">
        <w:rPr>
          <w:rFonts w:asciiTheme="minorHAnsi" w:hAnsiTheme="minorHAnsi"/>
          <w:bCs/>
          <w:sz w:val="24"/>
          <w:szCs w:val="24"/>
          <w:lang w:eastAsia="ja-JP"/>
        </w:rPr>
        <w:t>Were the principal moments of inertia derived, either from the gravity or shape model?  If so, what are their uncertainties, and were they used in deriving the coordinate system?</w:t>
      </w:r>
    </w:p>
    <w:p w14:paraId="37743156" w14:textId="2C1F4AFF" w:rsidR="007F6178" w:rsidRPr="003B6D2E" w:rsidRDefault="007F6178" w:rsidP="00FE1649">
      <w:pPr>
        <w:pStyle w:val="ListParagraph"/>
        <w:numPr>
          <w:ilvl w:val="0"/>
          <w:numId w:val="6"/>
        </w:numPr>
        <w:spacing w:after="120"/>
        <w:contextualSpacing w:val="0"/>
        <w:jc w:val="both"/>
        <w:rPr>
          <w:rFonts w:asciiTheme="minorHAnsi" w:hAnsiTheme="minorHAnsi"/>
          <w:bCs/>
          <w:sz w:val="24"/>
          <w:szCs w:val="24"/>
          <w:lang w:eastAsia="ja-JP"/>
        </w:rPr>
      </w:pPr>
      <w:r w:rsidRPr="003B6D2E">
        <w:rPr>
          <w:rFonts w:asciiTheme="minorHAnsi" w:hAnsiTheme="minorHAnsi"/>
          <w:bCs/>
          <w:sz w:val="24"/>
          <w:szCs w:val="24"/>
          <w:lang w:eastAsia="ja-JP"/>
        </w:rPr>
        <w:t xml:space="preserve">How was the Z-axis defined? </w:t>
      </w:r>
      <w:r w:rsidR="001076F8" w:rsidRPr="003B6D2E">
        <w:rPr>
          <w:rFonts w:asciiTheme="minorHAnsi" w:hAnsiTheme="minorHAnsi"/>
          <w:bCs/>
          <w:sz w:val="24"/>
          <w:szCs w:val="24"/>
          <w:lang w:eastAsia="ja-JP"/>
        </w:rPr>
        <w:t xml:space="preserve">The proposal discusses and gives parameters for the precession as well as spin of 67P.  The statement near the top of p. 2 appears to say that the </w:t>
      </w:r>
      <w:r w:rsidR="006955B8" w:rsidRPr="003B6D2E">
        <w:rPr>
          <w:rFonts w:asciiTheme="minorHAnsi" w:hAnsiTheme="minorHAnsi"/>
          <w:bCs/>
          <w:sz w:val="24"/>
          <w:szCs w:val="24"/>
          <w:lang w:eastAsia="ja-JP"/>
        </w:rPr>
        <w:t xml:space="preserve">spin (angular velocity) vector </w:t>
      </w:r>
      <w:proofErr w:type="spellStart"/>
      <w:r w:rsidR="001076F8" w:rsidRPr="003B6D2E">
        <w:rPr>
          <w:rFonts w:asciiTheme="minorHAnsi" w:hAnsiTheme="minorHAnsi"/>
          <w:bCs/>
          <w:sz w:val="24"/>
          <w:szCs w:val="24"/>
          <w:lang w:eastAsia="ja-JP"/>
        </w:rPr>
        <w:t>precesses</w:t>
      </w:r>
      <w:proofErr w:type="spellEnd"/>
      <w:r w:rsidR="001076F8" w:rsidRPr="003B6D2E">
        <w:rPr>
          <w:rFonts w:asciiTheme="minorHAnsi" w:hAnsiTheme="minorHAnsi"/>
          <w:bCs/>
          <w:sz w:val="24"/>
          <w:szCs w:val="24"/>
          <w:lang w:eastAsia="ja-JP"/>
        </w:rPr>
        <w:t xml:space="preserve"> on a cone of half-angle 0.2° in inertial space (the </w:t>
      </w:r>
      <w:proofErr w:type="spellStart"/>
      <w:r w:rsidR="001076F8" w:rsidRPr="003B6D2E">
        <w:rPr>
          <w:rFonts w:asciiTheme="minorHAnsi" w:hAnsiTheme="minorHAnsi"/>
          <w:bCs/>
          <w:sz w:val="24"/>
          <w:szCs w:val="24"/>
          <w:lang w:eastAsia="ja-JP"/>
        </w:rPr>
        <w:t>herpolhode</w:t>
      </w:r>
      <w:proofErr w:type="spellEnd"/>
      <w:r w:rsidR="001076F8" w:rsidRPr="003B6D2E">
        <w:rPr>
          <w:rFonts w:asciiTheme="minorHAnsi" w:hAnsiTheme="minorHAnsi"/>
          <w:bCs/>
          <w:sz w:val="24"/>
          <w:szCs w:val="24"/>
          <w:lang w:eastAsia="ja-JP"/>
        </w:rPr>
        <w:t xml:space="preserve">), which is about 5 m in radius at the surface.  Rigid body dynamics tells us that the angular velocity vector will also move (along a different path called the </w:t>
      </w:r>
      <w:proofErr w:type="spellStart"/>
      <w:r w:rsidR="001076F8" w:rsidRPr="003B6D2E">
        <w:rPr>
          <w:rFonts w:asciiTheme="minorHAnsi" w:hAnsiTheme="minorHAnsi"/>
          <w:bCs/>
          <w:sz w:val="24"/>
          <w:szCs w:val="24"/>
          <w:lang w:eastAsia="ja-JP"/>
        </w:rPr>
        <w:t>polhode</w:t>
      </w:r>
      <w:proofErr w:type="spellEnd"/>
      <w:r w:rsidR="001076F8" w:rsidRPr="003B6D2E">
        <w:rPr>
          <w:rFonts w:asciiTheme="minorHAnsi" w:hAnsiTheme="minorHAnsi"/>
          <w:bCs/>
          <w:sz w:val="24"/>
          <w:szCs w:val="24"/>
          <w:lang w:eastAsia="ja-JP"/>
        </w:rPr>
        <w:t xml:space="preserve">) relative to the body itself.  This subtly different </w:t>
      </w:r>
      <w:r w:rsidR="001076F8" w:rsidRPr="003B6D2E">
        <w:rPr>
          <w:rFonts w:asciiTheme="minorHAnsi" w:hAnsiTheme="minorHAnsi"/>
          <w:bCs/>
          <w:sz w:val="24"/>
          <w:szCs w:val="24"/>
          <w:lang w:eastAsia="ja-JP"/>
        </w:rPr>
        <w:lastRenderedPageBreak/>
        <w:t>effect is not discussed; the coordinate axes are fixed by d</w:t>
      </w:r>
      <w:r w:rsidR="00D94009">
        <w:rPr>
          <w:rFonts w:asciiTheme="minorHAnsi" w:hAnsiTheme="minorHAnsi"/>
          <w:bCs/>
          <w:sz w:val="24"/>
          <w:szCs w:val="24"/>
          <w:lang w:eastAsia="ja-JP"/>
        </w:rPr>
        <w:t>efinition in the body and the Z-</w:t>
      </w:r>
      <w:r w:rsidR="001076F8" w:rsidRPr="003B6D2E">
        <w:rPr>
          <w:rFonts w:asciiTheme="minorHAnsi" w:hAnsiTheme="minorHAnsi"/>
          <w:bCs/>
          <w:sz w:val="24"/>
          <w:szCs w:val="24"/>
          <w:lang w:eastAsia="ja-JP"/>
        </w:rPr>
        <w:t>axis is equated with the spin axis.  T</w:t>
      </w:r>
      <w:r w:rsidR="000859D7">
        <w:rPr>
          <w:rFonts w:asciiTheme="minorHAnsi" w:hAnsiTheme="minorHAnsi"/>
          <w:bCs/>
          <w:sz w:val="24"/>
          <w:szCs w:val="24"/>
          <w:lang w:eastAsia="ja-JP"/>
        </w:rPr>
        <w:t>his raises the issue that the Z-</w:t>
      </w:r>
      <w:r w:rsidR="001076F8" w:rsidRPr="003B6D2E">
        <w:rPr>
          <w:rFonts w:asciiTheme="minorHAnsi" w:hAnsiTheme="minorHAnsi"/>
          <w:bCs/>
          <w:sz w:val="24"/>
          <w:szCs w:val="24"/>
          <w:lang w:eastAsia="ja-JP"/>
        </w:rPr>
        <w:t xml:space="preserve">axis ought properly to be taken as the long-term average of the rotation axis rather than an instantaneous location, and also potentially complicates the equations to transform from inertial to body-fixed coordinates.  On a practical level, it would be good to provide an estimate of the size of the </w:t>
      </w:r>
      <w:proofErr w:type="spellStart"/>
      <w:r w:rsidR="001076F8" w:rsidRPr="003B6D2E">
        <w:rPr>
          <w:rFonts w:asciiTheme="minorHAnsi" w:hAnsiTheme="minorHAnsi"/>
          <w:bCs/>
          <w:sz w:val="24"/>
          <w:szCs w:val="24"/>
          <w:lang w:eastAsia="ja-JP"/>
        </w:rPr>
        <w:t>polhode</w:t>
      </w:r>
      <w:proofErr w:type="spellEnd"/>
      <w:r w:rsidR="001076F8" w:rsidRPr="003B6D2E">
        <w:rPr>
          <w:rFonts w:asciiTheme="minorHAnsi" w:hAnsiTheme="minorHAnsi"/>
          <w:bCs/>
          <w:sz w:val="24"/>
          <w:szCs w:val="24"/>
          <w:lang w:eastAsia="ja-JP"/>
        </w:rPr>
        <w:t xml:space="preserve"> (e.g., from dynamical considerations if it was not directly observed in the rotation modeling) and hopefully show that it is so small (even smaller than the </w:t>
      </w:r>
      <w:proofErr w:type="spellStart"/>
      <w:r w:rsidR="001076F8" w:rsidRPr="003B6D2E">
        <w:rPr>
          <w:rFonts w:asciiTheme="minorHAnsi" w:hAnsiTheme="minorHAnsi"/>
          <w:bCs/>
          <w:sz w:val="24"/>
          <w:szCs w:val="24"/>
          <w:lang w:eastAsia="ja-JP"/>
        </w:rPr>
        <w:t>herpolhode</w:t>
      </w:r>
      <w:proofErr w:type="spellEnd"/>
      <w:r w:rsidR="001076F8" w:rsidRPr="003B6D2E">
        <w:rPr>
          <w:rFonts w:asciiTheme="minorHAnsi" w:hAnsiTheme="minorHAnsi"/>
          <w:bCs/>
          <w:sz w:val="24"/>
          <w:szCs w:val="24"/>
          <w:lang w:eastAsia="ja-JP"/>
        </w:rPr>
        <w:t>) that it is no</w:t>
      </w:r>
      <w:r w:rsidR="00D70806" w:rsidRPr="003B6D2E">
        <w:rPr>
          <w:rFonts w:asciiTheme="minorHAnsi" w:hAnsiTheme="minorHAnsi"/>
          <w:bCs/>
          <w:sz w:val="24"/>
          <w:szCs w:val="24"/>
          <w:lang w:eastAsia="ja-JP"/>
        </w:rPr>
        <w:t xml:space="preserve">t significant for cartography. </w:t>
      </w:r>
    </w:p>
    <w:p w14:paraId="2577C978" w14:textId="5F9DC2C9" w:rsidR="007F6178" w:rsidRPr="003B6D2E" w:rsidRDefault="001076F8" w:rsidP="00FE1649">
      <w:pPr>
        <w:pStyle w:val="ListParagraph"/>
        <w:numPr>
          <w:ilvl w:val="0"/>
          <w:numId w:val="6"/>
        </w:numPr>
        <w:spacing w:after="120"/>
        <w:contextualSpacing w:val="0"/>
        <w:jc w:val="both"/>
        <w:rPr>
          <w:rFonts w:asciiTheme="minorHAnsi" w:hAnsiTheme="minorHAnsi"/>
          <w:bCs/>
          <w:sz w:val="24"/>
          <w:szCs w:val="24"/>
          <w:lang w:eastAsia="ja-JP"/>
        </w:rPr>
      </w:pPr>
      <w:r w:rsidRPr="003B6D2E">
        <w:rPr>
          <w:rFonts w:asciiTheme="minorHAnsi" w:hAnsiTheme="minorHAnsi"/>
          <w:bCs/>
          <w:sz w:val="24"/>
          <w:szCs w:val="24"/>
          <w:lang w:eastAsia="ja-JP"/>
        </w:rPr>
        <w:t xml:space="preserve">Rotational parameters are given </w:t>
      </w:r>
      <w:r w:rsidR="003B6D2E" w:rsidRPr="003B6D2E">
        <w:rPr>
          <w:rFonts w:asciiTheme="minorHAnsi" w:hAnsiTheme="minorHAnsi"/>
          <w:bCs/>
          <w:sz w:val="24"/>
          <w:szCs w:val="24"/>
          <w:lang w:eastAsia="ja-JP"/>
        </w:rPr>
        <w:t>in several locations throughout the document and then repeated in total on p. 5</w:t>
      </w:r>
      <w:r w:rsidRPr="003B6D2E">
        <w:rPr>
          <w:rFonts w:asciiTheme="minorHAnsi" w:hAnsiTheme="minorHAnsi"/>
          <w:bCs/>
          <w:sz w:val="24"/>
          <w:szCs w:val="24"/>
          <w:lang w:eastAsia="ja-JP"/>
        </w:rPr>
        <w:t xml:space="preserve">.  Probably only one table is needed.  Use of a NAIF convention to present the data is not required but it is certainly acceptable and practical.  </w:t>
      </w:r>
      <w:r w:rsidR="00D70806" w:rsidRPr="003B6D2E">
        <w:rPr>
          <w:rFonts w:asciiTheme="minorHAnsi" w:hAnsiTheme="minorHAnsi"/>
          <w:bCs/>
          <w:sz w:val="24"/>
          <w:szCs w:val="24"/>
          <w:lang w:eastAsia="ja-JP"/>
        </w:rPr>
        <w:t xml:space="preserve">Note that values given for the </w:t>
      </w:r>
      <w:r w:rsidR="000859D7" w:rsidRPr="000859D7">
        <w:rPr>
          <w:rFonts w:asciiTheme="minorHAnsi" w:hAnsiTheme="minorHAnsi"/>
          <w:bCs/>
          <w:sz w:val="24"/>
          <w:szCs w:val="24"/>
          <w:lang w:eastAsia="ja-JP"/>
        </w:rPr>
        <w:t xml:space="preserve">BODY1000012_RADII </w:t>
      </w:r>
      <w:r w:rsidR="00D70806" w:rsidRPr="003B6D2E">
        <w:rPr>
          <w:rFonts w:asciiTheme="minorHAnsi" w:hAnsiTheme="minorHAnsi"/>
          <w:bCs/>
          <w:sz w:val="24"/>
          <w:szCs w:val="24"/>
          <w:lang w:eastAsia="ja-JP"/>
        </w:rPr>
        <w:t>parameter at the top of page 5 disagree with those listed for the same parameter in the middle of the page</w:t>
      </w:r>
      <w:r w:rsidR="003B6D2E" w:rsidRPr="003B6D2E">
        <w:rPr>
          <w:rFonts w:asciiTheme="minorHAnsi" w:hAnsiTheme="minorHAnsi"/>
          <w:bCs/>
          <w:sz w:val="24"/>
          <w:szCs w:val="24"/>
          <w:lang w:eastAsia="ja-JP"/>
        </w:rPr>
        <w:t>, so the correct values should be used</w:t>
      </w:r>
      <w:r w:rsidR="00D70806" w:rsidRPr="003B6D2E">
        <w:rPr>
          <w:rFonts w:asciiTheme="minorHAnsi" w:hAnsiTheme="minorHAnsi"/>
          <w:bCs/>
          <w:sz w:val="24"/>
          <w:szCs w:val="24"/>
          <w:lang w:eastAsia="ja-JP"/>
        </w:rPr>
        <w:t>.</w:t>
      </w:r>
    </w:p>
    <w:p w14:paraId="6AD5BD9B" w14:textId="780426DB" w:rsidR="007F6178" w:rsidRPr="003B6D2E" w:rsidRDefault="00D70806" w:rsidP="00FE1649">
      <w:pPr>
        <w:pStyle w:val="ListParagraph"/>
        <w:numPr>
          <w:ilvl w:val="0"/>
          <w:numId w:val="6"/>
        </w:numPr>
        <w:spacing w:after="120"/>
        <w:contextualSpacing w:val="0"/>
        <w:jc w:val="both"/>
        <w:rPr>
          <w:rFonts w:asciiTheme="minorHAnsi" w:hAnsiTheme="minorHAnsi"/>
          <w:bCs/>
          <w:sz w:val="24"/>
          <w:szCs w:val="24"/>
          <w:lang w:eastAsia="ja-JP"/>
        </w:rPr>
      </w:pPr>
      <w:r w:rsidRPr="003B6D2E">
        <w:rPr>
          <w:rFonts w:asciiTheme="minorHAnsi" w:hAnsiTheme="minorHAnsi"/>
          <w:bCs/>
          <w:sz w:val="24"/>
          <w:szCs w:val="24"/>
          <w:lang w:eastAsia="ja-JP"/>
        </w:rPr>
        <w:t xml:space="preserve">The significant digits in the table are inconsistent.  Although SPICE kernels often carry more digits than is meaningful, there should be parity between common values.  </w:t>
      </w:r>
      <w:proofErr w:type="gramStart"/>
      <w:r w:rsidRPr="003B6D2E">
        <w:rPr>
          <w:rFonts w:asciiTheme="minorHAnsi" w:hAnsiTheme="minorHAnsi"/>
          <w:bCs/>
          <w:sz w:val="24"/>
          <w:szCs w:val="24"/>
          <w:lang w:eastAsia="ja-JP"/>
        </w:rPr>
        <w:t>e</w:t>
      </w:r>
      <w:proofErr w:type="gramEnd"/>
      <w:r w:rsidRPr="003B6D2E">
        <w:rPr>
          <w:rFonts w:asciiTheme="minorHAnsi" w:hAnsiTheme="minorHAnsi"/>
          <w:bCs/>
          <w:sz w:val="24"/>
          <w:szCs w:val="24"/>
          <w:lang w:eastAsia="ja-JP"/>
        </w:rPr>
        <w:t>.g., currently the NUT_PREC_RA has 8 significant digits, while the correspond</w:t>
      </w:r>
      <w:r w:rsidR="000859D7">
        <w:rPr>
          <w:rFonts w:asciiTheme="minorHAnsi" w:hAnsiTheme="minorHAnsi"/>
          <w:bCs/>
          <w:sz w:val="24"/>
          <w:szCs w:val="24"/>
          <w:lang w:eastAsia="ja-JP"/>
        </w:rPr>
        <w:t xml:space="preserve">ing NUT_PREC_DEC has only 2.  Also </w:t>
      </w:r>
      <w:r w:rsidRPr="003B6D2E">
        <w:rPr>
          <w:rFonts w:asciiTheme="minorHAnsi" w:hAnsiTheme="minorHAnsi"/>
          <w:bCs/>
          <w:sz w:val="24"/>
          <w:szCs w:val="24"/>
          <w:lang w:eastAsia="ja-JP"/>
        </w:rPr>
        <w:t>carrying 12 decimal places for the precession angle seems</w:t>
      </w:r>
      <w:r w:rsidR="000859D7">
        <w:rPr>
          <w:rFonts w:asciiTheme="minorHAnsi" w:hAnsiTheme="minorHAnsi"/>
          <w:bCs/>
          <w:sz w:val="24"/>
          <w:szCs w:val="24"/>
          <w:lang w:eastAsia="ja-JP"/>
        </w:rPr>
        <w:t xml:space="preserve"> excessive when the pole is</w:t>
      </w:r>
      <w:r w:rsidRPr="003B6D2E">
        <w:rPr>
          <w:rFonts w:asciiTheme="minorHAnsi" w:hAnsiTheme="minorHAnsi"/>
          <w:bCs/>
          <w:sz w:val="24"/>
          <w:szCs w:val="24"/>
          <w:lang w:eastAsia="ja-JP"/>
        </w:rPr>
        <w:t xml:space="preserve"> defined to</w:t>
      </w:r>
      <w:r w:rsidR="000859D7">
        <w:rPr>
          <w:rFonts w:asciiTheme="minorHAnsi" w:hAnsiTheme="minorHAnsi"/>
          <w:bCs/>
          <w:sz w:val="24"/>
          <w:szCs w:val="24"/>
          <w:lang w:eastAsia="ja-JP"/>
        </w:rPr>
        <w:t xml:space="preserve"> only</w:t>
      </w:r>
      <w:r w:rsidRPr="003B6D2E">
        <w:rPr>
          <w:rFonts w:asciiTheme="minorHAnsi" w:hAnsiTheme="minorHAnsi"/>
          <w:bCs/>
          <w:sz w:val="24"/>
          <w:szCs w:val="24"/>
          <w:lang w:eastAsia="ja-JP"/>
        </w:rPr>
        <w:t xml:space="preserve"> 2.</w:t>
      </w:r>
    </w:p>
    <w:p w14:paraId="22A02897" w14:textId="6AE03618" w:rsidR="003B6D2E" w:rsidRPr="003B6D2E" w:rsidRDefault="00D70806" w:rsidP="00FE1649">
      <w:pPr>
        <w:pStyle w:val="ListParagraph"/>
        <w:numPr>
          <w:ilvl w:val="0"/>
          <w:numId w:val="6"/>
        </w:numPr>
        <w:spacing w:after="120"/>
        <w:contextualSpacing w:val="0"/>
        <w:jc w:val="both"/>
        <w:rPr>
          <w:rFonts w:asciiTheme="minorHAnsi" w:hAnsiTheme="minorHAnsi"/>
          <w:bCs/>
          <w:sz w:val="24"/>
          <w:szCs w:val="24"/>
          <w:lang w:eastAsia="ja-JP"/>
        </w:rPr>
      </w:pPr>
      <w:r w:rsidRPr="003B6D2E">
        <w:rPr>
          <w:rFonts w:asciiTheme="minorHAnsi" w:hAnsiTheme="minorHAnsi"/>
          <w:bCs/>
          <w:sz w:val="24"/>
          <w:szCs w:val="24"/>
          <w:lang w:eastAsia="ja-JP"/>
        </w:rPr>
        <w:t>R</w:t>
      </w:r>
      <w:r w:rsidR="000859D7">
        <w:rPr>
          <w:rFonts w:asciiTheme="minorHAnsi" w:hAnsiTheme="minorHAnsi"/>
          <w:bCs/>
          <w:sz w:val="24"/>
          <w:szCs w:val="24"/>
          <w:lang w:eastAsia="ja-JP"/>
        </w:rPr>
        <w:t>eference</w:t>
      </w:r>
      <w:r w:rsidR="001076F8" w:rsidRPr="003B6D2E">
        <w:rPr>
          <w:rFonts w:asciiTheme="minorHAnsi" w:hAnsiTheme="minorHAnsi"/>
          <w:bCs/>
          <w:sz w:val="24"/>
          <w:szCs w:val="24"/>
          <w:lang w:eastAsia="ja-JP"/>
        </w:rPr>
        <w:t xml:space="preserve"> [A7] is a personal communication.  </w:t>
      </w:r>
      <w:r w:rsidR="003B6D2E" w:rsidRPr="003B6D2E">
        <w:rPr>
          <w:rFonts w:asciiTheme="minorHAnsi" w:hAnsiTheme="minorHAnsi"/>
          <w:bCs/>
          <w:sz w:val="24"/>
          <w:szCs w:val="24"/>
          <w:lang w:eastAsia="ja-JP"/>
        </w:rPr>
        <w:t xml:space="preserve">Should use a more useful reference.  Possibly "SPICE PCK Required Reading"; latest version; </w:t>
      </w:r>
      <w:hyperlink r:id="rId6" w:history="1">
        <w:r w:rsidR="003B6D2E" w:rsidRPr="003B6D2E">
          <w:rPr>
            <w:rFonts w:asciiTheme="minorHAnsi" w:hAnsiTheme="minorHAnsi"/>
            <w:sz w:val="24"/>
            <w:szCs w:val="24"/>
            <w:lang w:eastAsia="ja-JP"/>
          </w:rPr>
          <w:t>http://naif.jpl.nasa.gov/pub/naif/toolkit_docs/FORTRAN/req/pck.html</w:t>
        </w:r>
      </w:hyperlink>
    </w:p>
    <w:p w14:paraId="69A15F9D" w14:textId="5F5FB87E" w:rsidR="00B954A8" w:rsidRDefault="00D94009" w:rsidP="00FE1649">
      <w:pPr>
        <w:pStyle w:val="ListParagraph"/>
        <w:numPr>
          <w:ilvl w:val="0"/>
          <w:numId w:val="6"/>
        </w:numPr>
        <w:spacing w:after="120"/>
        <w:contextualSpacing w:val="0"/>
        <w:jc w:val="both"/>
        <w:rPr>
          <w:rFonts w:asciiTheme="minorHAnsi" w:hAnsiTheme="minorHAnsi"/>
          <w:bCs/>
          <w:sz w:val="24"/>
          <w:szCs w:val="24"/>
          <w:lang w:eastAsia="ja-JP"/>
        </w:rPr>
      </w:pPr>
      <w:r>
        <w:rPr>
          <w:rFonts w:asciiTheme="minorHAnsi" w:hAnsiTheme="minorHAnsi"/>
          <w:bCs/>
          <w:sz w:val="24"/>
          <w:szCs w:val="24"/>
          <w:lang w:eastAsia="ja-JP"/>
        </w:rPr>
        <w:t xml:space="preserve">The </w:t>
      </w:r>
      <w:r w:rsidR="000859D7">
        <w:rPr>
          <w:rFonts w:asciiTheme="minorHAnsi" w:hAnsiTheme="minorHAnsi"/>
          <w:bCs/>
          <w:sz w:val="24"/>
          <w:szCs w:val="24"/>
          <w:lang w:eastAsia="ja-JP"/>
        </w:rPr>
        <w:t xml:space="preserve">definitions of the </w:t>
      </w:r>
      <w:r>
        <w:rPr>
          <w:rFonts w:asciiTheme="minorHAnsi" w:hAnsiTheme="minorHAnsi"/>
          <w:bCs/>
          <w:sz w:val="24"/>
          <w:szCs w:val="24"/>
          <w:lang w:eastAsia="ja-JP"/>
        </w:rPr>
        <w:t>reference feature</w:t>
      </w:r>
      <w:r w:rsidR="000859D7">
        <w:rPr>
          <w:rFonts w:asciiTheme="minorHAnsi" w:hAnsiTheme="minorHAnsi"/>
          <w:bCs/>
          <w:sz w:val="24"/>
          <w:szCs w:val="24"/>
          <w:lang w:eastAsia="ja-JP"/>
        </w:rPr>
        <w:t>s</w:t>
      </w:r>
      <w:r>
        <w:rPr>
          <w:rFonts w:asciiTheme="minorHAnsi" w:hAnsiTheme="minorHAnsi"/>
          <w:bCs/>
          <w:sz w:val="24"/>
          <w:szCs w:val="24"/>
          <w:lang w:eastAsia="ja-JP"/>
        </w:rPr>
        <w:t xml:space="preserve"> </w:t>
      </w:r>
      <w:r w:rsidR="00B954A8">
        <w:rPr>
          <w:rFonts w:asciiTheme="minorHAnsi" w:hAnsiTheme="minorHAnsi"/>
          <w:bCs/>
          <w:sz w:val="24"/>
          <w:szCs w:val="24"/>
          <w:lang w:eastAsia="ja-JP"/>
        </w:rPr>
        <w:t xml:space="preserve">should include the radius in addition to the </w:t>
      </w:r>
      <w:proofErr w:type="spellStart"/>
      <w:r w:rsidR="00B954A8">
        <w:rPr>
          <w:rFonts w:asciiTheme="minorHAnsi" w:hAnsiTheme="minorHAnsi"/>
          <w:bCs/>
          <w:sz w:val="24"/>
          <w:szCs w:val="24"/>
          <w:lang w:eastAsia="ja-JP"/>
        </w:rPr>
        <w:t>lat</w:t>
      </w:r>
      <w:proofErr w:type="spellEnd"/>
      <w:r w:rsidR="00B954A8">
        <w:rPr>
          <w:rFonts w:asciiTheme="minorHAnsi" w:hAnsiTheme="minorHAnsi"/>
          <w:bCs/>
          <w:sz w:val="24"/>
          <w:szCs w:val="24"/>
          <w:lang w:eastAsia="ja-JP"/>
        </w:rPr>
        <w:t>/long.</w:t>
      </w:r>
    </w:p>
    <w:p w14:paraId="31888E0A" w14:textId="15DFE0C0" w:rsidR="00FE1649" w:rsidRPr="00FE1649" w:rsidRDefault="003B6D2E" w:rsidP="00FE1649">
      <w:pPr>
        <w:pStyle w:val="ListParagraph"/>
        <w:numPr>
          <w:ilvl w:val="0"/>
          <w:numId w:val="6"/>
        </w:numPr>
        <w:spacing w:after="120"/>
        <w:contextualSpacing w:val="0"/>
        <w:jc w:val="both"/>
        <w:rPr>
          <w:rFonts w:asciiTheme="minorHAnsi" w:hAnsiTheme="minorHAnsi"/>
          <w:bCs/>
          <w:sz w:val="24"/>
          <w:szCs w:val="24"/>
          <w:lang w:eastAsia="ja-JP"/>
        </w:rPr>
      </w:pPr>
      <w:r w:rsidRPr="00FE1649">
        <w:rPr>
          <w:rFonts w:asciiTheme="minorHAnsi" w:hAnsiTheme="minorHAnsi"/>
          <w:bCs/>
          <w:sz w:val="24"/>
          <w:szCs w:val="24"/>
          <w:lang w:eastAsia="ja-JP"/>
        </w:rPr>
        <w:t xml:space="preserve">Using more than one </w:t>
      </w:r>
      <w:r w:rsidR="000859D7">
        <w:rPr>
          <w:rFonts w:asciiTheme="minorHAnsi" w:hAnsiTheme="minorHAnsi"/>
          <w:bCs/>
          <w:sz w:val="24"/>
          <w:szCs w:val="24"/>
          <w:lang w:eastAsia="ja-JP"/>
        </w:rPr>
        <w:t xml:space="preserve">reference </w:t>
      </w:r>
      <w:r w:rsidRPr="00FE1649">
        <w:rPr>
          <w:rFonts w:asciiTheme="minorHAnsi" w:hAnsiTheme="minorHAnsi"/>
          <w:bCs/>
          <w:sz w:val="24"/>
          <w:szCs w:val="24"/>
          <w:lang w:eastAsia="ja-JP"/>
        </w:rPr>
        <w:t>feature to define th</w:t>
      </w:r>
      <w:r w:rsidR="00FE1649" w:rsidRPr="00FE1649">
        <w:rPr>
          <w:rFonts w:asciiTheme="minorHAnsi" w:hAnsiTheme="minorHAnsi"/>
          <w:bCs/>
          <w:sz w:val="24"/>
          <w:szCs w:val="24"/>
          <w:lang w:eastAsia="ja-JP"/>
        </w:rPr>
        <w:t xml:space="preserve">e coordinate system is </w:t>
      </w:r>
      <w:proofErr w:type="spellStart"/>
      <w:r w:rsidR="00FE1649" w:rsidRPr="00FE1649">
        <w:rPr>
          <w:rFonts w:asciiTheme="minorHAnsi" w:hAnsiTheme="minorHAnsi"/>
          <w:bCs/>
          <w:sz w:val="24"/>
          <w:szCs w:val="24"/>
          <w:lang w:eastAsia="ja-JP"/>
        </w:rPr>
        <w:t>laudible</w:t>
      </w:r>
      <w:proofErr w:type="spellEnd"/>
      <w:r w:rsidR="00FE1649" w:rsidRPr="00FE1649">
        <w:rPr>
          <w:rFonts w:asciiTheme="minorHAnsi" w:hAnsiTheme="minorHAnsi"/>
          <w:bCs/>
          <w:sz w:val="24"/>
          <w:szCs w:val="24"/>
          <w:lang w:eastAsia="ja-JP"/>
        </w:rPr>
        <w:t>,</w:t>
      </w:r>
      <w:r w:rsidRPr="00FE1649">
        <w:rPr>
          <w:rFonts w:asciiTheme="minorHAnsi" w:hAnsiTheme="minorHAnsi"/>
          <w:bCs/>
          <w:sz w:val="24"/>
          <w:szCs w:val="24"/>
          <w:lang w:eastAsia="ja-JP"/>
        </w:rPr>
        <w:t xml:space="preserve"> but for an acti</w:t>
      </w:r>
      <w:r w:rsidR="00FE1649" w:rsidRPr="00FE1649">
        <w:rPr>
          <w:rFonts w:asciiTheme="minorHAnsi" w:hAnsiTheme="minorHAnsi"/>
          <w:bCs/>
          <w:sz w:val="24"/>
          <w:szCs w:val="24"/>
          <w:lang w:eastAsia="ja-JP"/>
        </w:rPr>
        <w:t xml:space="preserve">ve body with variable, non-principal axis rotation, surface erosion, flexure of the lobes, etc., it would be valuable to highlight many more </w:t>
      </w:r>
      <w:r w:rsidR="00B5046A">
        <w:rPr>
          <w:rFonts w:asciiTheme="minorHAnsi" w:hAnsiTheme="minorHAnsi"/>
          <w:bCs/>
          <w:sz w:val="24"/>
          <w:szCs w:val="24"/>
          <w:lang w:eastAsia="ja-JP"/>
        </w:rPr>
        <w:t>features to provide a network that would minimize potential</w:t>
      </w:r>
      <w:r w:rsidR="00FE1649" w:rsidRPr="00FE1649">
        <w:rPr>
          <w:rFonts w:asciiTheme="minorHAnsi" w:hAnsiTheme="minorHAnsi"/>
          <w:bCs/>
          <w:sz w:val="24"/>
          <w:szCs w:val="24"/>
          <w:lang w:eastAsia="ja-JP"/>
        </w:rPr>
        <w:t xml:space="preserve"> effects of the comet’s variability.  Many features have presumably b</w:t>
      </w:r>
      <w:r w:rsidR="000859D7">
        <w:rPr>
          <w:rFonts w:asciiTheme="minorHAnsi" w:hAnsiTheme="minorHAnsi"/>
          <w:bCs/>
          <w:sz w:val="24"/>
          <w:szCs w:val="24"/>
          <w:lang w:eastAsia="ja-JP"/>
        </w:rPr>
        <w:t>een defined in this work, and c</w:t>
      </w:r>
      <w:r w:rsidR="00FE1649" w:rsidRPr="00FE1649">
        <w:rPr>
          <w:rFonts w:asciiTheme="minorHAnsi" w:hAnsiTheme="minorHAnsi"/>
          <w:bCs/>
          <w:sz w:val="24"/>
          <w:szCs w:val="24"/>
          <w:lang w:eastAsia="ja-JP"/>
        </w:rPr>
        <w:t>ould be easily provided.  The three features already defined can act as primary set listed in the document, with the full network added in a supplementary data file.</w:t>
      </w:r>
    </w:p>
    <w:p w14:paraId="72C1B3F6" w14:textId="04896B93" w:rsidR="000859D7" w:rsidRPr="000859D7" w:rsidRDefault="00637618" w:rsidP="00FE1649">
      <w:pPr>
        <w:pStyle w:val="ListParagraph"/>
        <w:numPr>
          <w:ilvl w:val="0"/>
          <w:numId w:val="6"/>
        </w:numPr>
        <w:spacing w:after="120"/>
        <w:contextualSpacing w:val="0"/>
        <w:jc w:val="both"/>
        <w:rPr>
          <w:rFonts w:asciiTheme="minorHAnsi" w:hAnsiTheme="minorHAnsi"/>
          <w:bCs/>
          <w:sz w:val="24"/>
          <w:szCs w:val="24"/>
          <w:lang w:eastAsia="ja-JP"/>
        </w:rPr>
      </w:pPr>
      <w:r w:rsidRPr="00637618">
        <w:rPr>
          <w:rFonts w:asciiTheme="minorHAnsi" w:hAnsiTheme="minorHAnsi"/>
          <w:bCs/>
          <w:sz w:val="24"/>
          <w:szCs w:val="24"/>
          <w:lang w:eastAsia="ja-JP"/>
        </w:rPr>
        <w:t>It would be informative to quantify the extent to which the surface is multi-valued</w:t>
      </w:r>
      <w:r>
        <w:rPr>
          <w:rFonts w:asciiTheme="minorHAnsi" w:hAnsiTheme="minorHAnsi"/>
          <w:bCs/>
          <w:sz w:val="24"/>
          <w:szCs w:val="24"/>
          <w:lang w:eastAsia="ja-JP"/>
        </w:rPr>
        <w:t xml:space="preserve"> in the global coordinate system</w:t>
      </w:r>
      <w:r w:rsidRPr="00637618">
        <w:rPr>
          <w:rFonts w:asciiTheme="minorHAnsi" w:hAnsiTheme="minorHAnsi"/>
          <w:bCs/>
          <w:sz w:val="24"/>
          <w:szCs w:val="24"/>
          <w:lang w:eastAsia="ja-JP"/>
        </w:rPr>
        <w:t xml:space="preserve">.  Some basic statistics (“X% of the surface shares the same latitude-longitude values as two or more other locations”) as well as a map of the regions affected (e.g., shaded relief colored green where </w:t>
      </w:r>
      <w:proofErr w:type="spellStart"/>
      <w:r w:rsidRPr="00637618">
        <w:rPr>
          <w:rFonts w:asciiTheme="minorHAnsi" w:hAnsiTheme="minorHAnsi"/>
          <w:bCs/>
          <w:sz w:val="24"/>
          <w:szCs w:val="24"/>
          <w:lang w:eastAsia="ja-JP"/>
        </w:rPr>
        <w:t>lat-lon</w:t>
      </w:r>
      <w:proofErr w:type="spellEnd"/>
      <w:r w:rsidRPr="00637618">
        <w:rPr>
          <w:rFonts w:asciiTheme="minorHAnsi" w:hAnsiTheme="minorHAnsi"/>
          <w:bCs/>
          <w:sz w:val="24"/>
          <w:szCs w:val="24"/>
          <w:lang w:eastAsia="ja-JP"/>
        </w:rPr>
        <w:t xml:space="preserve"> is single valued and red where it is multi-valued).  </w:t>
      </w:r>
    </w:p>
    <w:p w14:paraId="26F0A63E" w14:textId="77777777" w:rsidR="000859D7" w:rsidRDefault="000859D7" w:rsidP="00FE1649">
      <w:pPr>
        <w:jc w:val="both"/>
        <w:rPr>
          <w:bCs/>
        </w:rPr>
      </w:pPr>
    </w:p>
    <w:p w14:paraId="674D16B3" w14:textId="4BE68CAE" w:rsidR="007D63E6" w:rsidRPr="00FE1649" w:rsidRDefault="007D63E6" w:rsidP="00FE1649">
      <w:pPr>
        <w:jc w:val="both"/>
        <w:rPr>
          <w:bCs/>
        </w:rPr>
      </w:pPr>
      <w:r>
        <w:rPr>
          <w:bCs/>
        </w:rPr>
        <w:t>Section B:</w:t>
      </w:r>
    </w:p>
    <w:p w14:paraId="6B534997" w14:textId="7A843B1B" w:rsidR="00637618" w:rsidRPr="007D63E6" w:rsidRDefault="00637618" w:rsidP="007D63E6">
      <w:pPr>
        <w:pStyle w:val="ListParagraph"/>
        <w:numPr>
          <w:ilvl w:val="0"/>
          <w:numId w:val="6"/>
        </w:numPr>
        <w:spacing w:after="120"/>
        <w:contextualSpacing w:val="0"/>
        <w:jc w:val="both"/>
        <w:rPr>
          <w:rFonts w:asciiTheme="minorHAnsi" w:hAnsiTheme="minorHAnsi"/>
          <w:bCs/>
          <w:sz w:val="24"/>
          <w:szCs w:val="24"/>
          <w:lang w:eastAsia="ja-JP"/>
        </w:rPr>
      </w:pPr>
      <w:r w:rsidRPr="007D63E6">
        <w:rPr>
          <w:rFonts w:asciiTheme="minorHAnsi" w:hAnsiTheme="minorHAnsi"/>
          <w:bCs/>
          <w:sz w:val="24"/>
          <w:szCs w:val="24"/>
          <w:lang w:eastAsia="ja-JP"/>
        </w:rPr>
        <w:t xml:space="preserve">Include a discussion about whether any of the body subsets have regions that are multi-valued, or if they were designed to avoid that problem. </w:t>
      </w:r>
      <w:r w:rsidR="0014021F" w:rsidRPr="007D63E6">
        <w:rPr>
          <w:rFonts w:asciiTheme="minorHAnsi" w:hAnsiTheme="minorHAnsi"/>
          <w:bCs/>
          <w:sz w:val="24"/>
          <w:szCs w:val="24"/>
          <w:lang w:eastAsia="ja-JP"/>
        </w:rPr>
        <w:t xml:space="preserve"> Also, is there overlap between the systems?  If not, is there a way to address extended features that straddle the boundary?</w:t>
      </w:r>
    </w:p>
    <w:p w14:paraId="4EAF1423" w14:textId="3DDC6488" w:rsidR="00B5046A" w:rsidRPr="007D63E6" w:rsidRDefault="00635AC1" w:rsidP="007D63E6">
      <w:pPr>
        <w:pStyle w:val="ListParagraph"/>
        <w:numPr>
          <w:ilvl w:val="0"/>
          <w:numId w:val="6"/>
        </w:numPr>
        <w:spacing w:after="120"/>
        <w:contextualSpacing w:val="0"/>
        <w:jc w:val="both"/>
        <w:rPr>
          <w:rFonts w:asciiTheme="minorHAnsi" w:hAnsiTheme="minorHAnsi"/>
          <w:bCs/>
          <w:sz w:val="24"/>
          <w:szCs w:val="24"/>
          <w:lang w:eastAsia="ja-JP"/>
        </w:rPr>
      </w:pPr>
      <w:r w:rsidRPr="007D63E6">
        <w:rPr>
          <w:rFonts w:asciiTheme="minorHAnsi" w:hAnsiTheme="minorHAnsi"/>
          <w:bCs/>
          <w:sz w:val="24"/>
          <w:szCs w:val="24"/>
          <w:lang w:eastAsia="ja-JP"/>
        </w:rPr>
        <w:t>It should be clarified that the ellipsoids were fit to the lobes as a means of computing the center offset of the body subsets</w:t>
      </w:r>
      <w:r w:rsidR="00B5046A" w:rsidRPr="007D63E6">
        <w:rPr>
          <w:rFonts w:asciiTheme="minorHAnsi" w:hAnsiTheme="minorHAnsi"/>
          <w:bCs/>
          <w:sz w:val="24"/>
          <w:szCs w:val="24"/>
          <w:lang w:eastAsia="ja-JP"/>
        </w:rPr>
        <w:t>, but the coordinate axes remain parallel to the global system</w:t>
      </w:r>
      <w:r w:rsidRPr="007D63E6">
        <w:rPr>
          <w:rFonts w:asciiTheme="minorHAnsi" w:hAnsiTheme="minorHAnsi"/>
          <w:bCs/>
          <w:sz w:val="24"/>
          <w:szCs w:val="24"/>
          <w:lang w:eastAsia="ja-JP"/>
        </w:rPr>
        <w:t>.</w:t>
      </w:r>
      <w:r w:rsidR="00B5046A" w:rsidRPr="007D63E6">
        <w:rPr>
          <w:rFonts w:asciiTheme="minorHAnsi" w:hAnsiTheme="minorHAnsi"/>
          <w:bCs/>
          <w:sz w:val="24"/>
          <w:szCs w:val="24"/>
          <w:lang w:eastAsia="ja-JP"/>
        </w:rPr>
        <w:t xml:space="preserve">  With this clarification, it would also be useful to include the ellipsoid axial ratios and orientations, to allow coordinate transformations</w:t>
      </w:r>
      <w:r w:rsidR="0014021F" w:rsidRPr="007D63E6">
        <w:rPr>
          <w:rFonts w:asciiTheme="minorHAnsi" w:hAnsiTheme="minorHAnsi"/>
          <w:bCs/>
          <w:sz w:val="24"/>
          <w:szCs w:val="24"/>
          <w:lang w:eastAsia="ja-JP"/>
        </w:rPr>
        <w:t>,</w:t>
      </w:r>
      <w:r w:rsidR="00B5046A" w:rsidRPr="007D63E6">
        <w:rPr>
          <w:rFonts w:asciiTheme="minorHAnsi" w:hAnsiTheme="minorHAnsi"/>
          <w:bCs/>
          <w:sz w:val="24"/>
          <w:szCs w:val="24"/>
          <w:lang w:eastAsia="ja-JP"/>
        </w:rPr>
        <w:t xml:space="preserve"> if desired.  </w:t>
      </w:r>
    </w:p>
    <w:p w14:paraId="1CC8B7C3" w14:textId="49AAC2F4" w:rsidR="00B5046A" w:rsidRPr="007D63E6" w:rsidRDefault="00D47D68" w:rsidP="007D63E6">
      <w:pPr>
        <w:pStyle w:val="ListParagraph"/>
        <w:numPr>
          <w:ilvl w:val="0"/>
          <w:numId w:val="6"/>
        </w:numPr>
        <w:spacing w:after="120"/>
        <w:contextualSpacing w:val="0"/>
        <w:jc w:val="both"/>
        <w:rPr>
          <w:rFonts w:asciiTheme="minorHAnsi" w:hAnsiTheme="minorHAnsi"/>
          <w:bCs/>
          <w:sz w:val="24"/>
          <w:szCs w:val="24"/>
          <w:lang w:eastAsia="ja-JP"/>
        </w:rPr>
      </w:pPr>
      <w:r w:rsidRPr="007D63E6">
        <w:rPr>
          <w:rFonts w:asciiTheme="minorHAnsi" w:hAnsiTheme="minorHAnsi"/>
          <w:bCs/>
          <w:sz w:val="24"/>
          <w:szCs w:val="24"/>
          <w:lang w:eastAsia="ja-JP"/>
        </w:rPr>
        <w:t xml:space="preserve">Additional description of the neck subset would be useful, including an equation for the </w:t>
      </w:r>
      <w:r w:rsidR="00D94009">
        <w:rPr>
          <w:rFonts w:asciiTheme="minorHAnsi" w:hAnsiTheme="minorHAnsi"/>
          <w:bCs/>
          <w:sz w:val="24"/>
          <w:szCs w:val="24"/>
          <w:lang w:eastAsia="ja-JP"/>
        </w:rPr>
        <w:t xml:space="preserve">median </w:t>
      </w:r>
      <w:r w:rsidRPr="007D63E6">
        <w:rPr>
          <w:rFonts w:asciiTheme="minorHAnsi" w:hAnsiTheme="minorHAnsi"/>
          <w:bCs/>
          <w:sz w:val="24"/>
          <w:szCs w:val="24"/>
          <w:lang w:eastAsia="ja-JP"/>
        </w:rPr>
        <w:t>plane that defines the center.  (Currently there is only a brief mention that three points were selected manually to define the plane.)</w:t>
      </w:r>
    </w:p>
    <w:p w14:paraId="60E3A9CC" w14:textId="77777777" w:rsidR="00D47D68" w:rsidRPr="007D63E6" w:rsidRDefault="00B5046A" w:rsidP="007D63E6">
      <w:pPr>
        <w:pStyle w:val="ListParagraph"/>
        <w:numPr>
          <w:ilvl w:val="0"/>
          <w:numId w:val="6"/>
        </w:numPr>
        <w:spacing w:after="120"/>
        <w:contextualSpacing w:val="0"/>
        <w:jc w:val="both"/>
        <w:rPr>
          <w:rFonts w:asciiTheme="minorHAnsi" w:hAnsiTheme="minorHAnsi"/>
          <w:bCs/>
          <w:sz w:val="24"/>
          <w:szCs w:val="24"/>
          <w:lang w:eastAsia="ja-JP"/>
        </w:rPr>
      </w:pPr>
      <w:r w:rsidRPr="007D63E6">
        <w:rPr>
          <w:rFonts w:asciiTheme="minorHAnsi" w:hAnsiTheme="minorHAnsi"/>
          <w:bCs/>
          <w:sz w:val="24"/>
          <w:szCs w:val="24"/>
          <w:lang w:eastAsia="ja-JP"/>
        </w:rPr>
        <w:t xml:space="preserve">It makes sense to use a spherical reference surface for mapping the segments, but there should be a rationale for </w:t>
      </w:r>
      <w:r w:rsidR="00D47D68" w:rsidRPr="007D63E6">
        <w:rPr>
          <w:rFonts w:asciiTheme="minorHAnsi" w:hAnsiTheme="minorHAnsi"/>
          <w:bCs/>
          <w:sz w:val="24"/>
          <w:szCs w:val="24"/>
          <w:lang w:eastAsia="ja-JP"/>
        </w:rPr>
        <w:t>why they are used, as well as for the particular sizes of the spheres that were selected</w:t>
      </w:r>
      <w:r w:rsidRPr="007D63E6">
        <w:rPr>
          <w:rFonts w:asciiTheme="minorHAnsi" w:hAnsiTheme="minorHAnsi"/>
          <w:bCs/>
          <w:sz w:val="24"/>
          <w:szCs w:val="24"/>
          <w:lang w:eastAsia="ja-JP"/>
        </w:rPr>
        <w:t xml:space="preserve">. </w:t>
      </w:r>
    </w:p>
    <w:p w14:paraId="654B9EA6" w14:textId="77777777" w:rsidR="00D47D68" w:rsidRPr="007D63E6" w:rsidRDefault="001076F8" w:rsidP="007D63E6">
      <w:pPr>
        <w:pStyle w:val="ListParagraph"/>
        <w:numPr>
          <w:ilvl w:val="0"/>
          <w:numId w:val="6"/>
        </w:numPr>
        <w:spacing w:after="120"/>
        <w:contextualSpacing w:val="0"/>
        <w:jc w:val="both"/>
        <w:rPr>
          <w:rFonts w:asciiTheme="minorHAnsi" w:hAnsiTheme="minorHAnsi"/>
          <w:bCs/>
          <w:sz w:val="24"/>
          <w:szCs w:val="24"/>
          <w:lang w:eastAsia="ja-JP"/>
        </w:rPr>
      </w:pPr>
      <w:r w:rsidRPr="007D63E6">
        <w:rPr>
          <w:rFonts w:asciiTheme="minorHAnsi" w:hAnsiTheme="minorHAnsi"/>
          <w:bCs/>
          <w:sz w:val="24"/>
          <w:szCs w:val="24"/>
          <w:lang w:eastAsia="ja-JP"/>
        </w:rPr>
        <w:t>It would be very useful to readers to have an idea of how much the shape model departs from the ellipsoids, and from the reference spheres.</w:t>
      </w:r>
    </w:p>
    <w:p w14:paraId="7A42CC5A" w14:textId="4B099AA2" w:rsidR="00637618" w:rsidRPr="007D63E6" w:rsidRDefault="00637618" w:rsidP="007D63E6">
      <w:pPr>
        <w:pStyle w:val="ListParagraph"/>
        <w:numPr>
          <w:ilvl w:val="0"/>
          <w:numId w:val="6"/>
        </w:numPr>
        <w:spacing w:after="120"/>
        <w:contextualSpacing w:val="0"/>
        <w:jc w:val="both"/>
        <w:rPr>
          <w:rFonts w:asciiTheme="minorHAnsi" w:hAnsiTheme="minorHAnsi"/>
          <w:bCs/>
          <w:sz w:val="24"/>
          <w:szCs w:val="24"/>
          <w:lang w:eastAsia="ja-JP"/>
        </w:rPr>
      </w:pPr>
      <w:r w:rsidRPr="007D63E6">
        <w:rPr>
          <w:rFonts w:asciiTheme="minorHAnsi" w:hAnsiTheme="minorHAnsi"/>
          <w:bCs/>
          <w:sz w:val="24"/>
          <w:szCs w:val="24"/>
          <w:lang w:eastAsia="ja-JP"/>
        </w:rPr>
        <w:t>Given the</w:t>
      </w:r>
      <w:r w:rsidR="00B954A8" w:rsidRPr="007D63E6">
        <w:rPr>
          <w:rFonts w:asciiTheme="minorHAnsi" w:hAnsiTheme="minorHAnsi"/>
          <w:bCs/>
          <w:sz w:val="24"/>
          <w:szCs w:val="24"/>
          <w:lang w:eastAsia="ja-JP"/>
        </w:rPr>
        <w:t xml:space="preserve"> different global and body subsets, a feature could potentially be described by several different systems.  Some explicit suggestions on what system should be used in various circumstances would help to avoid confusion</w:t>
      </w:r>
      <w:r w:rsidR="0014021F" w:rsidRPr="007D63E6">
        <w:rPr>
          <w:rFonts w:asciiTheme="minorHAnsi" w:hAnsiTheme="minorHAnsi"/>
          <w:bCs/>
          <w:sz w:val="24"/>
          <w:szCs w:val="24"/>
          <w:lang w:eastAsia="ja-JP"/>
        </w:rPr>
        <w:t xml:space="preserve"> of different users using different coordinates</w:t>
      </w:r>
      <w:r w:rsidR="00B954A8" w:rsidRPr="007D63E6">
        <w:rPr>
          <w:rFonts w:asciiTheme="minorHAnsi" w:hAnsiTheme="minorHAnsi"/>
          <w:bCs/>
          <w:sz w:val="24"/>
          <w:szCs w:val="24"/>
          <w:lang w:eastAsia="ja-JP"/>
        </w:rPr>
        <w:t>.  Also, is there</w:t>
      </w:r>
      <w:r w:rsidR="0014021F" w:rsidRPr="007D63E6">
        <w:rPr>
          <w:rFonts w:asciiTheme="minorHAnsi" w:hAnsiTheme="minorHAnsi"/>
          <w:bCs/>
          <w:sz w:val="24"/>
          <w:szCs w:val="24"/>
          <w:lang w:eastAsia="ja-JP"/>
        </w:rPr>
        <w:t xml:space="preserve"> a means of converting between the various systems?</w:t>
      </w:r>
    </w:p>
    <w:p w14:paraId="12D2B495" w14:textId="14FA7451" w:rsidR="001076F8" w:rsidRPr="007D63E6" w:rsidRDefault="007D63E6" w:rsidP="007D63E6">
      <w:pPr>
        <w:pStyle w:val="ListParagraph"/>
        <w:numPr>
          <w:ilvl w:val="0"/>
          <w:numId w:val="6"/>
        </w:numPr>
        <w:spacing w:after="120"/>
        <w:contextualSpacing w:val="0"/>
        <w:jc w:val="both"/>
        <w:rPr>
          <w:rFonts w:asciiTheme="minorHAnsi" w:hAnsiTheme="minorHAnsi"/>
          <w:bCs/>
          <w:sz w:val="24"/>
          <w:szCs w:val="24"/>
          <w:lang w:eastAsia="ja-JP"/>
        </w:rPr>
      </w:pPr>
      <w:r w:rsidRPr="007D63E6">
        <w:rPr>
          <w:rFonts w:asciiTheme="minorHAnsi" w:hAnsiTheme="minorHAnsi"/>
          <w:bCs/>
          <w:sz w:val="24"/>
          <w:szCs w:val="24"/>
          <w:lang w:eastAsia="ja-JP"/>
        </w:rPr>
        <w:t xml:space="preserve">It is not clear what information </w:t>
      </w:r>
      <w:proofErr w:type="gramStart"/>
      <w:r w:rsidRPr="007D63E6">
        <w:rPr>
          <w:rFonts w:asciiTheme="minorHAnsi" w:hAnsiTheme="minorHAnsi"/>
          <w:bCs/>
          <w:sz w:val="24"/>
          <w:szCs w:val="24"/>
          <w:lang w:eastAsia="ja-JP"/>
        </w:rPr>
        <w:t>is conveyed by Figs 3 and 4, other than the positions of the axes</w:t>
      </w:r>
      <w:proofErr w:type="gramEnd"/>
      <w:r w:rsidRPr="007D63E6">
        <w:rPr>
          <w:rFonts w:asciiTheme="minorHAnsi" w:hAnsiTheme="minorHAnsi"/>
          <w:bCs/>
          <w:sz w:val="24"/>
          <w:szCs w:val="24"/>
          <w:lang w:eastAsia="ja-JP"/>
        </w:rPr>
        <w:t xml:space="preserve">.  </w:t>
      </w:r>
      <w:r w:rsidR="001076F8" w:rsidRPr="007D63E6">
        <w:rPr>
          <w:rFonts w:asciiTheme="minorHAnsi" w:hAnsiTheme="minorHAnsi"/>
          <w:bCs/>
          <w:sz w:val="24"/>
          <w:szCs w:val="24"/>
          <w:lang w:eastAsia="ja-JP"/>
        </w:rPr>
        <w:t>Perhaps the figures could be revised to show the global ellipsoid (Fig. 3) and the 3 local spheres (Fig. 4) as transparent surfaces superimposed on the shape model?</w:t>
      </w:r>
    </w:p>
    <w:p w14:paraId="2416D727" w14:textId="77777777" w:rsidR="007D63E6" w:rsidRDefault="007D63E6" w:rsidP="00D30994">
      <w:pPr>
        <w:jc w:val="both"/>
        <w:rPr>
          <w:bCs/>
        </w:rPr>
      </w:pPr>
    </w:p>
    <w:p w14:paraId="66AFD556" w14:textId="115FD7AE" w:rsidR="007D63E6" w:rsidRPr="001076F8" w:rsidRDefault="007D63E6" w:rsidP="00D30994">
      <w:pPr>
        <w:jc w:val="both"/>
        <w:rPr>
          <w:bCs/>
        </w:rPr>
      </w:pPr>
      <w:r>
        <w:rPr>
          <w:bCs/>
        </w:rPr>
        <w:t>Section C:</w:t>
      </w:r>
    </w:p>
    <w:p w14:paraId="07CAE337" w14:textId="5958C5B0" w:rsidR="001076F8" w:rsidRPr="00D94009" w:rsidRDefault="007D63E6" w:rsidP="00D94009">
      <w:pPr>
        <w:pStyle w:val="ListParagraph"/>
        <w:numPr>
          <w:ilvl w:val="0"/>
          <w:numId w:val="6"/>
        </w:numPr>
        <w:spacing w:after="120"/>
        <w:contextualSpacing w:val="0"/>
        <w:jc w:val="both"/>
        <w:rPr>
          <w:rFonts w:asciiTheme="minorHAnsi" w:hAnsiTheme="minorHAnsi"/>
          <w:bCs/>
          <w:sz w:val="24"/>
          <w:szCs w:val="24"/>
          <w:lang w:eastAsia="ja-JP"/>
        </w:rPr>
      </w:pPr>
      <w:r w:rsidRPr="00D94009">
        <w:rPr>
          <w:rFonts w:asciiTheme="minorHAnsi" w:hAnsiTheme="minorHAnsi"/>
          <w:bCs/>
          <w:sz w:val="24"/>
          <w:szCs w:val="24"/>
          <w:lang w:eastAsia="ja-JP"/>
        </w:rPr>
        <w:t xml:space="preserve">The opening paragraph is well stated, but it </w:t>
      </w:r>
      <w:r w:rsidR="001076F8" w:rsidRPr="00D94009">
        <w:rPr>
          <w:rFonts w:asciiTheme="minorHAnsi" w:hAnsiTheme="minorHAnsi"/>
          <w:bCs/>
          <w:sz w:val="24"/>
          <w:szCs w:val="24"/>
          <w:lang w:eastAsia="ja-JP"/>
        </w:rPr>
        <w:t xml:space="preserve">should be made clear that this is a </w:t>
      </w:r>
      <w:r w:rsidR="001076F8" w:rsidRPr="00255199">
        <w:rPr>
          <w:rFonts w:asciiTheme="minorHAnsi" w:hAnsiTheme="minorHAnsi"/>
          <w:bCs/>
          <w:i/>
          <w:sz w:val="24"/>
          <w:szCs w:val="24"/>
          <w:lang w:eastAsia="ja-JP"/>
        </w:rPr>
        <w:t>de</w:t>
      </w:r>
      <w:r w:rsidR="001076F8" w:rsidRPr="00D94009">
        <w:rPr>
          <w:rFonts w:asciiTheme="minorHAnsi" w:hAnsiTheme="minorHAnsi"/>
          <w:bCs/>
          <w:sz w:val="24"/>
          <w:szCs w:val="24"/>
          <w:lang w:eastAsia="ja-JP"/>
        </w:rPr>
        <w:t xml:space="preserve">scription of how the mission is planning to present their data in map form, rather than a </w:t>
      </w:r>
      <w:r w:rsidR="001076F8" w:rsidRPr="00255199">
        <w:rPr>
          <w:rFonts w:asciiTheme="minorHAnsi" w:hAnsiTheme="minorHAnsi"/>
          <w:bCs/>
          <w:i/>
          <w:sz w:val="24"/>
          <w:szCs w:val="24"/>
          <w:lang w:eastAsia="ja-JP"/>
        </w:rPr>
        <w:t>pre</w:t>
      </w:r>
      <w:r w:rsidR="001076F8" w:rsidRPr="00D94009">
        <w:rPr>
          <w:rFonts w:asciiTheme="minorHAnsi" w:hAnsiTheme="minorHAnsi"/>
          <w:bCs/>
          <w:sz w:val="24"/>
          <w:szCs w:val="24"/>
          <w:lang w:eastAsia="ja-JP"/>
        </w:rPr>
        <w:t>scription to limit the acceptable presentations.  Other types of projection</w:t>
      </w:r>
      <w:r w:rsidRPr="00D94009">
        <w:rPr>
          <w:rFonts w:asciiTheme="minorHAnsi" w:hAnsiTheme="minorHAnsi"/>
          <w:bCs/>
          <w:sz w:val="24"/>
          <w:szCs w:val="24"/>
          <w:lang w:eastAsia="ja-JP"/>
        </w:rPr>
        <w:t xml:space="preserve"> might be quite useful, depending on the particular application (e.g., the orthographic projections shown in Figs. 3 and 4</w:t>
      </w:r>
      <w:r w:rsidR="001076F8" w:rsidRPr="00D94009">
        <w:rPr>
          <w:rFonts w:asciiTheme="minorHAnsi" w:hAnsiTheme="minorHAnsi"/>
          <w:bCs/>
          <w:sz w:val="24"/>
          <w:szCs w:val="24"/>
          <w:lang w:eastAsia="ja-JP"/>
        </w:rPr>
        <w:t>!</w:t>
      </w:r>
      <w:r w:rsidRPr="00D94009">
        <w:rPr>
          <w:rFonts w:asciiTheme="minorHAnsi" w:hAnsiTheme="minorHAnsi"/>
          <w:bCs/>
          <w:sz w:val="24"/>
          <w:szCs w:val="24"/>
          <w:lang w:eastAsia="ja-JP"/>
        </w:rPr>
        <w:t>)</w:t>
      </w:r>
    </w:p>
    <w:p w14:paraId="51520E76" w14:textId="11BAB69B" w:rsidR="001076F8" w:rsidRPr="00D94009" w:rsidRDefault="001076F8" w:rsidP="00D94009">
      <w:pPr>
        <w:pStyle w:val="ListParagraph"/>
        <w:numPr>
          <w:ilvl w:val="0"/>
          <w:numId w:val="6"/>
        </w:numPr>
        <w:spacing w:after="120"/>
        <w:contextualSpacing w:val="0"/>
        <w:jc w:val="both"/>
        <w:rPr>
          <w:rFonts w:asciiTheme="minorHAnsi" w:hAnsiTheme="minorHAnsi"/>
          <w:bCs/>
          <w:sz w:val="24"/>
          <w:szCs w:val="24"/>
          <w:lang w:eastAsia="ja-JP"/>
        </w:rPr>
      </w:pPr>
      <w:r w:rsidRPr="00D94009">
        <w:rPr>
          <w:rFonts w:asciiTheme="minorHAnsi" w:hAnsiTheme="minorHAnsi"/>
          <w:bCs/>
          <w:sz w:val="24"/>
          <w:szCs w:val="24"/>
          <w:lang w:eastAsia="ja-JP"/>
        </w:rPr>
        <w:t xml:space="preserve">PDS 3 documentation includes “equidistant” in a list of admitted map projections but </w:t>
      </w:r>
      <w:proofErr w:type="gramStart"/>
      <w:r w:rsidRPr="00D94009">
        <w:rPr>
          <w:rFonts w:asciiTheme="minorHAnsi" w:hAnsiTheme="minorHAnsi"/>
          <w:bCs/>
          <w:sz w:val="24"/>
          <w:szCs w:val="24"/>
          <w:lang w:eastAsia="ja-JP"/>
        </w:rPr>
        <w:t>its</w:t>
      </w:r>
      <w:proofErr w:type="gramEnd"/>
      <w:r w:rsidRPr="00D94009">
        <w:rPr>
          <w:rFonts w:asciiTheme="minorHAnsi" w:hAnsiTheme="minorHAnsi"/>
          <w:bCs/>
          <w:sz w:val="24"/>
          <w:szCs w:val="24"/>
          <w:lang w:eastAsia="ja-JP"/>
        </w:rPr>
        <w:t xml:space="preserve"> meaning is not documented; there are equidistant cylindrical and equidistant azimuthal projections.  As a result, several recent missions have adopted the term “</w:t>
      </w:r>
      <w:proofErr w:type="spellStart"/>
      <w:r w:rsidRPr="00D94009">
        <w:rPr>
          <w:rFonts w:asciiTheme="minorHAnsi" w:hAnsiTheme="minorHAnsi"/>
          <w:bCs/>
          <w:sz w:val="24"/>
          <w:szCs w:val="24"/>
          <w:lang w:eastAsia="ja-JP"/>
        </w:rPr>
        <w:t>equirectangular</w:t>
      </w:r>
      <w:proofErr w:type="spellEnd"/>
      <w:r w:rsidRPr="00D94009">
        <w:rPr>
          <w:rFonts w:asciiTheme="minorHAnsi" w:hAnsiTheme="minorHAnsi"/>
          <w:bCs/>
          <w:sz w:val="24"/>
          <w:szCs w:val="24"/>
          <w:lang w:eastAsia="ja-JP"/>
        </w:rPr>
        <w:t xml:space="preserve">” for the simple cylindrical projection generalized to allow different grid spacing in latitude and longitude. </w:t>
      </w:r>
      <w:r w:rsidR="007D63E6" w:rsidRPr="00D94009">
        <w:rPr>
          <w:rFonts w:asciiTheme="minorHAnsi" w:hAnsiTheme="minorHAnsi"/>
          <w:bCs/>
          <w:sz w:val="24"/>
          <w:szCs w:val="24"/>
          <w:lang w:eastAsia="ja-JP"/>
        </w:rPr>
        <w:t xml:space="preserve"> T</w:t>
      </w:r>
      <w:r w:rsidRPr="00D94009">
        <w:rPr>
          <w:rFonts w:asciiTheme="minorHAnsi" w:hAnsiTheme="minorHAnsi"/>
          <w:bCs/>
          <w:sz w:val="24"/>
          <w:szCs w:val="24"/>
          <w:lang w:eastAsia="ja-JP"/>
        </w:rPr>
        <w:t xml:space="preserve">he Rosetta team </w:t>
      </w:r>
      <w:r w:rsidR="00255199">
        <w:rPr>
          <w:rFonts w:asciiTheme="minorHAnsi" w:hAnsiTheme="minorHAnsi"/>
          <w:bCs/>
          <w:sz w:val="24"/>
          <w:szCs w:val="24"/>
          <w:lang w:eastAsia="ja-JP"/>
        </w:rPr>
        <w:t xml:space="preserve">should </w:t>
      </w:r>
      <w:r w:rsidRPr="00D94009">
        <w:rPr>
          <w:rFonts w:asciiTheme="minorHAnsi" w:hAnsiTheme="minorHAnsi"/>
          <w:bCs/>
          <w:sz w:val="24"/>
          <w:szCs w:val="24"/>
          <w:lang w:eastAsia="ja-JP"/>
        </w:rPr>
        <w:t>follow this terminology.</w:t>
      </w:r>
    </w:p>
    <w:p w14:paraId="5E4EEA9F" w14:textId="2E4A9B25" w:rsidR="001076F8" w:rsidRPr="00D94009" w:rsidRDefault="001076F8" w:rsidP="00D94009">
      <w:pPr>
        <w:pStyle w:val="ListParagraph"/>
        <w:numPr>
          <w:ilvl w:val="0"/>
          <w:numId w:val="6"/>
        </w:numPr>
        <w:spacing w:after="120"/>
        <w:contextualSpacing w:val="0"/>
        <w:jc w:val="both"/>
        <w:rPr>
          <w:rFonts w:asciiTheme="minorHAnsi" w:hAnsiTheme="minorHAnsi"/>
          <w:bCs/>
          <w:sz w:val="24"/>
          <w:szCs w:val="24"/>
          <w:lang w:eastAsia="ja-JP"/>
        </w:rPr>
      </w:pPr>
      <w:r w:rsidRPr="00D94009">
        <w:rPr>
          <w:rFonts w:asciiTheme="minorHAnsi" w:hAnsiTheme="minorHAnsi"/>
          <w:bCs/>
          <w:sz w:val="24"/>
          <w:szCs w:val="24"/>
          <w:lang w:eastAsia="ja-JP"/>
        </w:rPr>
        <w:t>In the 3rd paragraph of p 8, “non star-like shape” should presumably be “non sphere-like shape”.</w:t>
      </w:r>
    </w:p>
    <w:p w14:paraId="4FE4C135" w14:textId="0C0170D7" w:rsidR="001076F8" w:rsidRPr="00D94009" w:rsidRDefault="001076F8" w:rsidP="00D94009">
      <w:pPr>
        <w:pStyle w:val="ListParagraph"/>
        <w:numPr>
          <w:ilvl w:val="0"/>
          <w:numId w:val="6"/>
        </w:numPr>
        <w:spacing w:after="120"/>
        <w:contextualSpacing w:val="0"/>
        <w:jc w:val="both"/>
        <w:rPr>
          <w:rFonts w:asciiTheme="minorHAnsi" w:hAnsiTheme="minorHAnsi"/>
          <w:bCs/>
          <w:sz w:val="24"/>
          <w:szCs w:val="24"/>
          <w:lang w:eastAsia="ja-JP"/>
        </w:rPr>
      </w:pPr>
      <w:r w:rsidRPr="00D94009">
        <w:rPr>
          <w:rFonts w:asciiTheme="minorHAnsi" w:hAnsiTheme="minorHAnsi"/>
          <w:bCs/>
          <w:sz w:val="24"/>
          <w:szCs w:val="24"/>
          <w:lang w:eastAsia="ja-JP"/>
        </w:rPr>
        <w:t xml:space="preserve">It </w:t>
      </w:r>
      <w:r w:rsidR="00D94009" w:rsidRPr="00D94009">
        <w:rPr>
          <w:rFonts w:asciiTheme="minorHAnsi" w:hAnsiTheme="minorHAnsi"/>
          <w:bCs/>
          <w:sz w:val="24"/>
          <w:szCs w:val="24"/>
          <w:lang w:eastAsia="ja-JP"/>
        </w:rPr>
        <w:t>should be noted that t</w:t>
      </w:r>
      <w:r w:rsidRPr="00D94009">
        <w:rPr>
          <w:rFonts w:asciiTheme="minorHAnsi" w:hAnsiTheme="minorHAnsi"/>
          <w:bCs/>
          <w:sz w:val="24"/>
          <w:szCs w:val="24"/>
          <w:lang w:eastAsia="ja-JP"/>
        </w:rPr>
        <w:t>he nominal “scale</w:t>
      </w:r>
      <w:r w:rsidR="00D94009" w:rsidRPr="00D94009">
        <w:rPr>
          <w:rFonts w:asciiTheme="minorHAnsi" w:hAnsiTheme="minorHAnsi"/>
          <w:bCs/>
          <w:sz w:val="24"/>
          <w:szCs w:val="24"/>
          <w:lang w:eastAsia="ja-JP"/>
        </w:rPr>
        <w:t>s</w:t>
      </w:r>
      <w:r w:rsidRPr="00D94009">
        <w:rPr>
          <w:rFonts w:asciiTheme="minorHAnsi" w:hAnsiTheme="minorHAnsi"/>
          <w:bCs/>
          <w:sz w:val="24"/>
          <w:szCs w:val="24"/>
          <w:lang w:eastAsia="ja-JP"/>
        </w:rPr>
        <w:t>”</w:t>
      </w:r>
      <w:r w:rsidR="00D94009" w:rsidRPr="00D94009">
        <w:rPr>
          <w:rFonts w:asciiTheme="minorHAnsi" w:hAnsiTheme="minorHAnsi"/>
          <w:bCs/>
          <w:sz w:val="24"/>
          <w:szCs w:val="24"/>
          <w:lang w:eastAsia="ja-JP"/>
        </w:rPr>
        <w:t xml:space="preserve"> for the digital maps apply</w:t>
      </w:r>
      <w:r w:rsidRPr="00D94009">
        <w:rPr>
          <w:rFonts w:asciiTheme="minorHAnsi" w:hAnsiTheme="minorHAnsi"/>
          <w:bCs/>
          <w:sz w:val="24"/>
          <w:szCs w:val="24"/>
          <w:lang w:eastAsia="ja-JP"/>
        </w:rPr>
        <w:t xml:space="preserve"> on the reference sphere for the projection, and thus the true scale at most points on the surface is different.</w:t>
      </w:r>
    </w:p>
    <w:p w14:paraId="26FAAE4F" w14:textId="257B237E" w:rsidR="001076F8" w:rsidRPr="00D94009" w:rsidRDefault="001076F8" w:rsidP="00D94009">
      <w:pPr>
        <w:pStyle w:val="ListParagraph"/>
        <w:numPr>
          <w:ilvl w:val="0"/>
          <w:numId w:val="6"/>
        </w:numPr>
        <w:spacing w:after="120"/>
        <w:contextualSpacing w:val="0"/>
        <w:jc w:val="both"/>
        <w:rPr>
          <w:rFonts w:asciiTheme="minorHAnsi" w:hAnsiTheme="minorHAnsi"/>
          <w:bCs/>
          <w:sz w:val="24"/>
          <w:szCs w:val="24"/>
          <w:lang w:eastAsia="ja-JP"/>
        </w:rPr>
      </w:pPr>
      <w:r w:rsidRPr="00D94009">
        <w:rPr>
          <w:rFonts w:asciiTheme="minorHAnsi" w:hAnsiTheme="minorHAnsi"/>
          <w:bCs/>
          <w:sz w:val="24"/>
          <w:szCs w:val="24"/>
          <w:lang w:eastAsia="ja-JP"/>
        </w:rPr>
        <w:t>The maps for the “big lobe” are centered at 140°, 230°, etc. which is 40° offset from the default of 0°, 90°, 180°, 270°.  There is no objection to</w:t>
      </w:r>
      <w:r w:rsidR="00D94009" w:rsidRPr="00D94009">
        <w:rPr>
          <w:rFonts w:asciiTheme="minorHAnsi" w:hAnsiTheme="minorHAnsi"/>
          <w:bCs/>
          <w:sz w:val="24"/>
          <w:szCs w:val="24"/>
          <w:lang w:eastAsia="ja-JP"/>
        </w:rPr>
        <w:t xml:space="preserve"> this but it would be worth</w:t>
      </w:r>
      <w:r w:rsidRPr="00D94009">
        <w:rPr>
          <w:rFonts w:asciiTheme="minorHAnsi" w:hAnsiTheme="minorHAnsi"/>
          <w:bCs/>
          <w:sz w:val="24"/>
          <w:szCs w:val="24"/>
          <w:lang w:eastAsia="ja-JP"/>
        </w:rPr>
        <w:t xml:space="preserve"> add</w:t>
      </w:r>
      <w:r w:rsidR="00D94009" w:rsidRPr="00D94009">
        <w:rPr>
          <w:rFonts w:asciiTheme="minorHAnsi" w:hAnsiTheme="minorHAnsi"/>
          <w:bCs/>
          <w:sz w:val="24"/>
          <w:szCs w:val="24"/>
          <w:lang w:eastAsia="ja-JP"/>
        </w:rPr>
        <w:t>ing</w:t>
      </w:r>
      <w:r w:rsidRPr="00D94009">
        <w:rPr>
          <w:rFonts w:asciiTheme="minorHAnsi" w:hAnsiTheme="minorHAnsi"/>
          <w:bCs/>
          <w:sz w:val="24"/>
          <w:szCs w:val="24"/>
          <w:lang w:eastAsia="ja-JP"/>
        </w:rPr>
        <w:t xml:space="preserve"> a sentence explaining</w:t>
      </w:r>
      <w:r w:rsidR="00D94009" w:rsidRPr="00D94009">
        <w:rPr>
          <w:rFonts w:asciiTheme="minorHAnsi" w:hAnsiTheme="minorHAnsi"/>
          <w:bCs/>
          <w:sz w:val="24"/>
          <w:szCs w:val="24"/>
          <w:lang w:eastAsia="ja-JP"/>
        </w:rPr>
        <w:t xml:space="preserve"> that this is done to place the</w:t>
      </w:r>
      <w:r w:rsidRPr="00D94009">
        <w:rPr>
          <w:rFonts w:asciiTheme="minorHAnsi" w:hAnsiTheme="minorHAnsi"/>
          <w:bCs/>
          <w:sz w:val="24"/>
          <w:szCs w:val="24"/>
          <w:lang w:eastAsia="ja-JP"/>
        </w:rPr>
        <w:t xml:space="preserve"> end of the lobe in the center of the map.  Similar remarks apply to the equatorial aspect maps of the neck region.</w:t>
      </w:r>
    </w:p>
    <w:p w14:paraId="79FDE736" w14:textId="5D2DEE71" w:rsidR="001076F8" w:rsidRDefault="001076F8" w:rsidP="00D94009">
      <w:pPr>
        <w:pStyle w:val="ListParagraph"/>
        <w:numPr>
          <w:ilvl w:val="0"/>
          <w:numId w:val="6"/>
        </w:numPr>
        <w:spacing w:after="120"/>
        <w:contextualSpacing w:val="0"/>
        <w:jc w:val="both"/>
        <w:rPr>
          <w:rFonts w:asciiTheme="minorHAnsi" w:hAnsiTheme="minorHAnsi"/>
          <w:bCs/>
          <w:sz w:val="24"/>
          <w:szCs w:val="24"/>
          <w:lang w:eastAsia="ja-JP"/>
        </w:rPr>
      </w:pPr>
      <w:r w:rsidRPr="00D94009">
        <w:rPr>
          <w:rFonts w:asciiTheme="minorHAnsi" w:hAnsiTheme="minorHAnsi"/>
          <w:bCs/>
          <w:sz w:val="24"/>
          <w:szCs w:val="24"/>
          <w:lang w:eastAsia="ja-JP"/>
        </w:rPr>
        <w:t xml:space="preserve">It might be especially useful to have a map of the neck region in transverse </w:t>
      </w:r>
      <w:proofErr w:type="spellStart"/>
      <w:r w:rsidRPr="00D94009">
        <w:rPr>
          <w:rFonts w:asciiTheme="minorHAnsi" w:hAnsiTheme="minorHAnsi"/>
          <w:bCs/>
          <w:sz w:val="24"/>
          <w:szCs w:val="24"/>
          <w:lang w:eastAsia="ja-JP"/>
        </w:rPr>
        <w:t>equirectangular</w:t>
      </w:r>
      <w:proofErr w:type="spellEnd"/>
      <w:r w:rsidRPr="00D94009">
        <w:rPr>
          <w:rFonts w:asciiTheme="minorHAnsi" w:hAnsiTheme="minorHAnsi"/>
          <w:bCs/>
          <w:sz w:val="24"/>
          <w:szCs w:val="24"/>
          <w:lang w:eastAsia="ja-JP"/>
        </w:rPr>
        <w:t xml:space="preserve"> p</w:t>
      </w:r>
      <w:r w:rsidR="00D94009" w:rsidRPr="00D94009">
        <w:rPr>
          <w:rFonts w:asciiTheme="minorHAnsi" w:hAnsiTheme="minorHAnsi"/>
          <w:bCs/>
          <w:sz w:val="24"/>
          <w:szCs w:val="24"/>
          <w:lang w:eastAsia="ja-JP"/>
        </w:rPr>
        <w:t xml:space="preserve">rojection with the “transverse </w:t>
      </w:r>
      <w:r w:rsidRPr="00D94009">
        <w:rPr>
          <w:rFonts w:asciiTheme="minorHAnsi" w:hAnsiTheme="minorHAnsi"/>
          <w:bCs/>
          <w:sz w:val="24"/>
          <w:szCs w:val="24"/>
          <w:lang w:eastAsia="ja-JP"/>
        </w:rPr>
        <w:t>equator” runn</w:t>
      </w:r>
      <w:r w:rsidR="00D94009">
        <w:rPr>
          <w:rFonts w:asciiTheme="minorHAnsi" w:hAnsiTheme="minorHAnsi"/>
          <w:bCs/>
          <w:sz w:val="24"/>
          <w:szCs w:val="24"/>
          <w:lang w:eastAsia="ja-JP"/>
        </w:rPr>
        <w:t xml:space="preserve">ing down the centerline of the </w:t>
      </w:r>
      <w:r w:rsidRPr="00D94009">
        <w:rPr>
          <w:rFonts w:asciiTheme="minorHAnsi" w:hAnsiTheme="minorHAnsi"/>
          <w:bCs/>
          <w:sz w:val="24"/>
          <w:szCs w:val="24"/>
          <w:lang w:eastAsia="ja-JP"/>
        </w:rPr>
        <w:t>region, i.e., roughly 60° to 240°E.</w:t>
      </w:r>
    </w:p>
    <w:p w14:paraId="3705E036" w14:textId="3732EF0B" w:rsidR="00D94009" w:rsidRPr="00D94009" w:rsidRDefault="00D94009" w:rsidP="00D94009">
      <w:pPr>
        <w:pStyle w:val="ListParagraph"/>
        <w:numPr>
          <w:ilvl w:val="0"/>
          <w:numId w:val="6"/>
        </w:numPr>
        <w:spacing w:after="120"/>
        <w:contextualSpacing w:val="0"/>
        <w:jc w:val="both"/>
        <w:rPr>
          <w:rFonts w:asciiTheme="minorHAnsi" w:hAnsiTheme="minorHAnsi"/>
          <w:bCs/>
          <w:sz w:val="24"/>
          <w:szCs w:val="24"/>
          <w:lang w:eastAsia="ja-JP"/>
        </w:rPr>
      </w:pPr>
      <w:r>
        <w:rPr>
          <w:rFonts w:asciiTheme="minorHAnsi" w:hAnsiTheme="minorHAnsi"/>
          <w:bCs/>
          <w:sz w:val="24"/>
          <w:szCs w:val="24"/>
          <w:lang w:eastAsia="ja-JP"/>
        </w:rPr>
        <w:t>In the global map projection, describe how the multi-valued points are addressed.  (Is the dark area the multi-valued data?  It is not described).</w:t>
      </w:r>
    </w:p>
    <w:p w14:paraId="1C9BECA5" w14:textId="77777777" w:rsidR="001076F8" w:rsidRPr="001076F8" w:rsidRDefault="001076F8" w:rsidP="00D30994">
      <w:pPr>
        <w:jc w:val="both"/>
        <w:rPr>
          <w:bCs/>
        </w:rPr>
      </w:pPr>
    </w:p>
    <w:p w14:paraId="23741CB8" w14:textId="77777777" w:rsidR="001076F8" w:rsidRPr="006F7388" w:rsidRDefault="001076F8" w:rsidP="00D30994">
      <w:pPr>
        <w:jc w:val="both"/>
        <w:rPr>
          <w:bCs/>
        </w:rPr>
      </w:pPr>
    </w:p>
    <w:sectPr w:rsidR="001076F8" w:rsidRPr="006F7388" w:rsidSect="006F7388">
      <w:pgSz w:w="12240" w:h="15840"/>
      <w:pgMar w:top="1440" w:right="1530" w:bottom="144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CA1"/>
    <w:multiLevelType w:val="hybridMultilevel"/>
    <w:tmpl w:val="5ADAC67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04CB4"/>
    <w:multiLevelType w:val="hybridMultilevel"/>
    <w:tmpl w:val="D2246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D49A0"/>
    <w:multiLevelType w:val="hybridMultilevel"/>
    <w:tmpl w:val="A35A1AEA"/>
    <w:lvl w:ilvl="0" w:tplc="F2EE45A8">
      <w:start w:val="1"/>
      <w:numFmt w:val="bullet"/>
      <w:lvlText w:val="•"/>
      <w:lvlJc w:val="left"/>
      <w:pPr>
        <w:tabs>
          <w:tab w:val="num" w:pos="720"/>
        </w:tabs>
        <w:ind w:left="720" w:hanging="360"/>
      </w:pPr>
      <w:rPr>
        <w:rFonts w:ascii="Times" w:hAnsi="Times" w:hint="default"/>
      </w:rPr>
    </w:lvl>
    <w:lvl w:ilvl="1" w:tplc="9AAC5548" w:tentative="1">
      <w:start w:val="1"/>
      <w:numFmt w:val="bullet"/>
      <w:lvlText w:val="•"/>
      <w:lvlJc w:val="left"/>
      <w:pPr>
        <w:tabs>
          <w:tab w:val="num" w:pos="1440"/>
        </w:tabs>
        <w:ind w:left="1440" w:hanging="360"/>
      </w:pPr>
      <w:rPr>
        <w:rFonts w:ascii="Times" w:hAnsi="Times" w:hint="default"/>
      </w:rPr>
    </w:lvl>
    <w:lvl w:ilvl="2" w:tplc="0524A394" w:tentative="1">
      <w:start w:val="1"/>
      <w:numFmt w:val="bullet"/>
      <w:lvlText w:val="•"/>
      <w:lvlJc w:val="left"/>
      <w:pPr>
        <w:tabs>
          <w:tab w:val="num" w:pos="2160"/>
        </w:tabs>
        <w:ind w:left="2160" w:hanging="360"/>
      </w:pPr>
      <w:rPr>
        <w:rFonts w:ascii="Times" w:hAnsi="Times" w:hint="default"/>
      </w:rPr>
    </w:lvl>
    <w:lvl w:ilvl="3" w:tplc="F0CA2042" w:tentative="1">
      <w:start w:val="1"/>
      <w:numFmt w:val="bullet"/>
      <w:lvlText w:val="•"/>
      <w:lvlJc w:val="left"/>
      <w:pPr>
        <w:tabs>
          <w:tab w:val="num" w:pos="2880"/>
        </w:tabs>
        <w:ind w:left="2880" w:hanging="360"/>
      </w:pPr>
      <w:rPr>
        <w:rFonts w:ascii="Times" w:hAnsi="Times" w:hint="default"/>
      </w:rPr>
    </w:lvl>
    <w:lvl w:ilvl="4" w:tplc="E684F854" w:tentative="1">
      <w:start w:val="1"/>
      <w:numFmt w:val="bullet"/>
      <w:lvlText w:val="•"/>
      <w:lvlJc w:val="left"/>
      <w:pPr>
        <w:tabs>
          <w:tab w:val="num" w:pos="3600"/>
        </w:tabs>
        <w:ind w:left="3600" w:hanging="360"/>
      </w:pPr>
      <w:rPr>
        <w:rFonts w:ascii="Times" w:hAnsi="Times" w:hint="default"/>
      </w:rPr>
    </w:lvl>
    <w:lvl w:ilvl="5" w:tplc="5510C120" w:tentative="1">
      <w:start w:val="1"/>
      <w:numFmt w:val="bullet"/>
      <w:lvlText w:val="•"/>
      <w:lvlJc w:val="left"/>
      <w:pPr>
        <w:tabs>
          <w:tab w:val="num" w:pos="4320"/>
        </w:tabs>
        <w:ind w:left="4320" w:hanging="360"/>
      </w:pPr>
      <w:rPr>
        <w:rFonts w:ascii="Times" w:hAnsi="Times" w:hint="default"/>
      </w:rPr>
    </w:lvl>
    <w:lvl w:ilvl="6" w:tplc="849CBD14" w:tentative="1">
      <w:start w:val="1"/>
      <w:numFmt w:val="bullet"/>
      <w:lvlText w:val="•"/>
      <w:lvlJc w:val="left"/>
      <w:pPr>
        <w:tabs>
          <w:tab w:val="num" w:pos="5040"/>
        </w:tabs>
        <w:ind w:left="5040" w:hanging="360"/>
      </w:pPr>
      <w:rPr>
        <w:rFonts w:ascii="Times" w:hAnsi="Times" w:hint="default"/>
      </w:rPr>
    </w:lvl>
    <w:lvl w:ilvl="7" w:tplc="49DC13C0" w:tentative="1">
      <w:start w:val="1"/>
      <w:numFmt w:val="bullet"/>
      <w:lvlText w:val="•"/>
      <w:lvlJc w:val="left"/>
      <w:pPr>
        <w:tabs>
          <w:tab w:val="num" w:pos="5760"/>
        </w:tabs>
        <w:ind w:left="5760" w:hanging="360"/>
      </w:pPr>
      <w:rPr>
        <w:rFonts w:ascii="Times" w:hAnsi="Times" w:hint="default"/>
      </w:rPr>
    </w:lvl>
    <w:lvl w:ilvl="8" w:tplc="23783DF0" w:tentative="1">
      <w:start w:val="1"/>
      <w:numFmt w:val="bullet"/>
      <w:lvlText w:val="•"/>
      <w:lvlJc w:val="left"/>
      <w:pPr>
        <w:tabs>
          <w:tab w:val="num" w:pos="6480"/>
        </w:tabs>
        <w:ind w:left="6480" w:hanging="360"/>
      </w:pPr>
      <w:rPr>
        <w:rFonts w:ascii="Times" w:hAnsi="Times" w:hint="default"/>
      </w:rPr>
    </w:lvl>
  </w:abstractNum>
  <w:abstractNum w:abstractNumId="3">
    <w:nsid w:val="21557321"/>
    <w:multiLevelType w:val="hybridMultilevel"/>
    <w:tmpl w:val="38DCCD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0E466E"/>
    <w:multiLevelType w:val="hybridMultilevel"/>
    <w:tmpl w:val="79D8C282"/>
    <w:lvl w:ilvl="0" w:tplc="97923EC6">
      <w:start w:val="1"/>
      <w:numFmt w:val="bullet"/>
      <w:lvlText w:val="•"/>
      <w:lvlJc w:val="left"/>
      <w:pPr>
        <w:tabs>
          <w:tab w:val="num" w:pos="720"/>
        </w:tabs>
        <w:ind w:left="720" w:hanging="360"/>
      </w:pPr>
      <w:rPr>
        <w:rFonts w:ascii="Times" w:hAnsi="Times" w:hint="default"/>
      </w:rPr>
    </w:lvl>
    <w:lvl w:ilvl="1" w:tplc="C5EA1862" w:tentative="1">
      <w:start w:val="1"/>
      <w:numFmt w:val="bullet"/>
      <w:lvlText w:val="•"/>
      <w:lvlJc w:val="left"/>
      <w:pPr>
        <w:tabs>
          <w:tab w:val="num" w:pos="1440"/>
        </w:tabs>
        <w:ind w:left="1440" w:hanging="360"/>
      </w:pPr>
      <w:rPr>
        <w:rFonts w:ascii="Times" w:hAnsi="Times" w:hint="default"/>
      </w:rPr>
    </w:lvl>
    <w:lvl w:ilvl="2" w:tplc="CE202ECE" w:tentative="1">
      <w:start w:val="1"/>
      <w:numFmt w:val="bullet"/>
      <w:lvlText w:val="•"/>
      <w:lvlJc w:val="left"/>
      <w:pPr>
        <w:tabs>
          <w:tab w:val="num" w:pos="2160"/>
        </w:tabs>
        <w:ind w:left="2160" w:hanging="360"/>
      </w:pPr>
      <w:rPr>
        <w:rFonts w:ascii="Times" w:hAnsi="Times" w:hint="default"/>
      </w:rPr>
    </w:lvl>
    <w:lvl w:ilvl="3" w:tplc="EC4EF27A" w:tentative="1">
      <w:start w:val="1"/>
      <w:numFmt w:val="bullet"/>
      <w:lvlText w:val="•"/>
      <w:lvlJc w:val="left"/>
      <w:pPr>
        <w:tabs>
          <w:tab w:val="num" w:pos="2880"/>
        </w:tabs>
        <w:ind w:left="2880" w:hanging="360"/>
      </w:pPr>
      <w:rPr>
        <w:rFonts w:ascii="Times" w:hAnsi="Times" w:hint="default"/>
      </w:rPr>
    </w:lvl>
    <w:lvl w:ilvl="4" w:tplc="CEEE1EE2" w:tentative="1">
      <w:start w:val="1"/>
      <w:numFmt w:val="bullet"/>
      <w:lvlText w:val="•"/>
      <w:lvlJc w:val="left"/>
      <w:pPr>
        <w:tabs>
          <w:tab w:val="num" w:pos="3600"/>
        </w:tabs>
        <w:ind w:left="3600" w:hanging="360"/>
      </w:pPr>
      <w:rPr>
        <w:rFonts w:ascii="Times" w:hAnsi="Times" w:hint="default"/>
      </w:rPr>
    </w:lvl>
    <w:lvl w:ilvl="5" w:tplc="1F2A1622" w:tentative="1">
      <w:start w:val="1"/>
      <w:numFmt w:val="bullet"/>
      <w:lvlText w:val="•"/>
      <w:lvlJc w:val="left"/>
      <w:pPr>
        <w:tabs>
          <w:tab w:val="num" w:pos="4320"/>
        </w:tabs>
        <w:ind w:left="4320" w:hanging="360"/>
      </w:pPr>
      <w:rPr>
        <w:rFonts w:ascii="Times" w:hAnsi="Times" w:hint="default"/>
      </w:rPr>
    </w:lvl>
    <w:lvl w:ilvl="6" w:tplc="5CE88CB8" w:tentative="1">
      <w:start w:val="1"/>
      <w:numFmt w:val="bullet"/>
      <w:lvlText w:val="•"/>
      <w:lvlJc w:val="left"/>
      <w:pPr>
        <w:tabs>
          <w:tab w:val="num" w:pos="5040"/>
        </w:tabs>
        <w:ind w:left="5040" w:hanging="360"/>
      </w:pPr>
      <w:rPr>
        <w:rFonts w:ascii="Times" w:hAnsi="Times" w:hint="default"/>
      </w:rPr>
    </w:lvl>
    <w:lvl w:ilvl="7" w:tplc="D90E6F7C" w:tentative="1">
      <w:start w:val="1"/>
      <w:numFmt w:val="bullet"/>
      <w:lvlText w:val="•"/>
      <w:lvlJc w:val="left"/>
      <w:pPr>
        <w:tabs>
          <w:tab w:val="num" w:pos="5760"/>
        </w:tabs>
        <w:ind w:left="5760" w:hanging="360"/>
      </w:pPr>
      <w:rPr>
        <w:rFonts w:ascii="Times" w:hAnsi="Times" w:hint="default"/>
      </w:rPr>
    </w:lvl>
    <w:lvl w:ilvl="8" w:tplc="76C4D168" w:tentative="1">
      <w:start w:val="1"/>
      <w:numFmt w:val="bullet"/>
      <w:lvlText w:val="•"/>
      <w:lvlJc w:val="left"/>
      <w:pPr>
        <w:tabs>
          <w:tab w:val="num" w:pos="6480"/>
        </w:tabs>
        <w:ind w:left="6480" w:hanging="360"/>
      </w:pPr>
      <w:rPr>
        <w:rFonts w:ascii="Times" w:hAnsi="Times" w:hint="default"/>
      </w:rPr>
    </w:lvl>
  </w:abstractNum>
  <w:abstractNum w:abstractNumId="5">
    <w:nsid w:val="6E6D2774"/>
    <w:multiLevelType w:val="hybridMultilevel"/>
    <w:tmpl w:val="7728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65D"/>
    <w:rsid w:val="000859D7"/>
    <w:rsid w:val="001076F8"/>
    <w:rsid w:val="0014021F"/>
    <w:rsid w:val="00255199"/>
    <w:rsid w:val="003B6D2E"/>
    <w:rsid w:val="00635AC1"/>
    <w:rsid w:val="00637618"/>
    <w:rsid w:val="006955B8"/>
    <w:rsid w:val="006B665D"/>
    <w:rsid w:val="006F7388"/>
    <w:rsid w:val="0077099A"/>
    <w:rsid w:val="00787968"/>
    <w:rsid w:val="007D63E6"/>
    <w:rsid w:val="007F6178"/>
    <w:rsid w:val="00936D7D"/>
    <w:rsid w:val="00AF62EF"/>
    <w:rsid w:val="00B5046A"/>
    <w:rsid w:val="00B954A8"/>
    <w:rsid w:val="00C54328"/>
    <w:rsid w:val="00D01893"/>
    <w:rsid w:val="00D30994"/>
    <w:rsid w:val="00D47D68"/>
    <w:rsid w:val="00D70806"/>
    <w:rsid w:val="00D8652A"/>
    <w:rsid w:val="00D94009"/>
    <w:rsid w:val="00FE164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604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388"/>
    <w:pPr>
      <w:spacing w:after="0"/>
      <w:ind w:left="720"/>
      <w:contextualSpacing/>
    </w:pPr>
    <w:rPr>
      <w:rFonts w:ascii="Times" w:hAnsi="Times"/>
      <w:sz w:val="20"/>
      <w:szCs w:val="20"/>
      <w:lang w:eastAsia="en-US"/>
    </w:rPr>
  </w:style>
  <w:style w:type="character" w:styleId="Hyperlink">
    <w:name w:val="Hyperlink"/>
    <w:basedOn w:val="DefaultParagraphFont"/>
    <w:uiPriority w:val="99"/>
    <w:unhideWhenUsed/>
    <w:rsid w:val="003B6D2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388"/>
    <w:pPr>
      <w:spacing w:after="0"/>
      <w:ind w:left="720"/>
      <w:contextualSpacing/>
    </w:pPr>
    <w:rPr>
      <w:rFonts w:ascii="Times" w:hAnsi="Times"/>
      <w:sz w:val="20"/>
      <w:szCs w:val="20"/>
      <w:lang w:eastAsia="en-US"/>
    </w:rPr>
  </w:style>
  <w:style w:type="character" w:styleId="Hyperlink">
    <w:name w:val="Hyperlink"/>
    <w:basedOn w:val="DefaultParagraphFont"/>
    <w:uiPriority w:val="99"/>
    <w:unhideWhenUsed/>
    <w:rsid w:val="003B6D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473970">
      <w:bodyDiv w:val="1"/>
      <w:marLeft w:val="0"/>
      <w:marRight w:val="0"/>
      <w:marTop w:val="0"/>
      <w:marBottom w:val="0"/>
      <w:divBdr>
        <w:top w:val="none" w:sz="0" w:space="0" w:color="auto"/>
        <w:left w:val="none" w:sz="0" w:space="0" w:color="auto"/>
        <w:bottom w:val="none" w:sz="0" w:space="0" w:color="auto"/>
        <w:right w:val="none" w:sz="0" w:space="0" w:color="auto"/>
      </w:divBdr>
      <w:divsChild>
        <w:div w:id="9644647">
          <w:marLeft w:val="504"/>
          <w:marRight w:val="0"/>
          <w:marTop w:val="130"/>
          <w:marBottom w:val="0"/>
          <w:divBdr>
            <w:top w:val="none" w:sz="0" w:space="0" w:color="auto"/>
            <w:left w:val="none" w:sz="0" w:space="0" w:color="auto"/>
            <w:bottom w:val="none" w:sz="0" w:space="0" w:color="auto"/>
            <w:right w:val="none" w:sz="0" w:space="0" w:color="auto"/>
          </w:divBdr>
        </w:div>
      </w:divsChild>
    </w:div>
    <w:div w:id="1084229705">
      <w:bodyDiv w:val="1"/>
      <w:marLeft w:val="0"/>
      <w:marRight w:val="0"/>
      <w:marTop w:val="0"/>
      <w:marBottom w:val="0"/>
      <w:divBdr>
        <w:top w:val="none" w:sz="0" w:space="0" w:color="auto"/>
        <w:left w:val="none" w:sz="0" w:space="0" w:color="auto"/>
        <w:bottom w:val="none" w:sz="0" w:space="0" w:color="auto"/>
        <w:right w:val="none" w:sz="0" w:space="0" w:color="auto"/>
      </w:divBdr>
      <w:divsChild>
        <w:div w:id="972366041">
          <w:marLeft w:val="504"/>
          <w:marRight w:val="0"/>
          <w:marTop w:val="13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naif.jpl.nasa.gov/pub/naif/toolkit_docs/FORTRAN/req/pck.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1358</Words>
  <Characters>7745</Characters>
  <Application>Microsoft Macintosh Word</Application>
  <DocSecurity>0</DocSecurity>
  <Lines>64</Lines>
  <Paragraphs>18</Paragraphs>
  <ScaleCrop>false</ScaleCrop>
  <Company/>
  <LinksUpToDate>false</LinksUpToDate>
  <CharactersWithSpaces>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Farnham Farnham</dc:creator>
  <cp:keywords/>
  <dc:description/>
  <cp:lastModifiedBy>Michael F. A'Hearn</cp:lastModifiedBy>
  <cp:revision>2</cp:revision>
  <dcterms:created xsi:type="dcterms:W3CDTF">2015-05-05T21:19:00Z</dcterms:created>
  <dcterms:modified xsi:type="dcterms:W3CDTF">2015-05-05T21:19:00Z</dcterms:modified>
</cp:coreProperties>
</file>