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022E" w14:textId="77777777" w:rsidR="00EE09F0" w:rsidRPr="00EE09F0" w:rsidRDefault="00EE09F0" w:rsidP="00EE09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b/>
          <w:bCs/>
          <w:color w:val="000000"/>
          <w:sz w:val="27"/>
          <w:szCs w:val="27"/>
        </w:rPr>
        <w:t>Documentation</w:t>
      </w:r>
    </w:p>
    <w:p w14:paraId="0B91649F" w14:textId="51BF0EF1" w:rsidR="00EE09F0" w:rsidRDefault="00EE09F0" w:rsidP="00EE09F0">
      <w:pPr>
        <w:numPr>
          <w:ilvl w:val="0"/>
          <w:numId w:val="1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Does the dataset contain all documentation needed to use and understand its data without prior knowledge?</w:t>
      </w:r>
    </w:p>
    <w:p w14:paraId="29AD1363" w14:textId="31D2454F" w:rsidR="00E44884" w:rsidRDefault="00E44884" w:rsidP="00E44884">
      <w:pPr>
        <w:numPr>
          <w:ilvl w:val="1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I believe so. There are some places where the descriptions will need to be improved when calibrated and geometry data becomes available.</w:t>
      </w:r>
    </w:p>
    <w:p w14:paraId="6AB9ADE8" w14:textId="7E83634F" w:rsidR="00E44884" w:rsidRDefault="00E44884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On page 7, highlight that 6.5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mrad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is the FWHM.</w:t>
      </w:r>
    </w:p>
    <w:p w14:paraId="1185DB51" w14:textId="5BB917BB" w:rsidR="00E44884" w:rsidRDefault="00E44884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On page 7, Vicky has a comment about the data having a minimum of 4 locations across the asteroid. Perhaps clarify.</w:t>
      </w:r>
    </w:p>
    <w:p w14:paraId="66D05452" w14:textId="20B992D6" w:rsidR="00E44884" w:rsidRDefault="00E44884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Page 8, I find fig2-1 to be a bit confusing. It’s the pointing uncertainty always 1/8 of the asteroid’s diameter? Won’t this vary with distance and size?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Alo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- is the scan direction going to towards the left?</w:t>
      </w:r>
    </w:p>
    <w:p w14:paraId="0A42D058" w14:textId="0B0AD970" w:rsidR="002E3DAB" w:rsidRDefault="002E3DAB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Section 2.3.1 is not very helpful as currently written.</w:t>
      </w:r>
    </w:p>
    <w:p w14:paraId="3A444C72" w14:textId="729FB0F9" w:rsidR="002E3DAB" w:rsidRDefault="002E3DAB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Table 2-3 is missing where ENG data falls (or at least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its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not clear).</w:t>
      </w:r>
    </w:p>
    <w:p w14:paraId="73552DED" w14:textId="12506B0B" w:rsidR="002E3DAB" w:rsidRDefault="002E3DAB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Table 2-5 must be TBR as there are no volume data shown.</w:t>
      </w:r>
    </w:p>
    <w:p w14:paraId="32274177" w14:textId="12AB5182" w:rsidR="002B702F" w:rsidRPr="00EE09F0" w:rsidRDefault="002B702F" w:rsidP="00E44884">
      <w:pPr>
        <w:numPr>
          <w:ilvl w:val="2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table on Page 25 is either a duplicate or one table is uncalibrated and the other is ENG. I can’t tell.</w:t>
      </w:r>
    </w:p>
    <w:p w14:paraId="63CDED4B" w14:textId="701AA5EF" w:rsidR="00EE09F0" w:rsidRDefault="00EE09F0" w:rsidP="00EE09F0">
      <w:pPr>
        <w:numPr>
          <w:ilvl w:val="0"/>
          <w:numId w:val="1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Is the provided documentation well organized, clear and self-consistent?</w:t>
      </w:r>
    </w:p>
    <w:p w14:paraId="495CAD7F" w14:textId="645BE8E4" w:rsidR="00E44884" w:rsidRPr="00EE09F0" w:rsidRDefault="00E44884" w:rsidP="00E44884">
      <w:pPr>
        <w:numPr>
          <w:ilvl w:val="1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Generally</w:t>
      </w:r>
      <w:r w:rsidR="002E3DAB">
        <w:rPr>
          <w:rFonts w:ascii="Arial" w:eastAsia="Times New Roman" w:hAnsi="Arial" w:cs="Arial"/>
          <w:color w:val="000000"/>
          <w:sz w:val="27"/>
          <w:szCs w:val="27"/>
        </w:rPr>
        <w:t>, but there are many places labeled TBR.</w:t>
      </w:r>
    </w:p>
    <w:p w14:paraId="6E1545A9" w14:textId="1933976F" w:rsidR="00EE09F0" w:rsidRDefault="00EE09F0" w:rsidP="00EE09F0">
      <w:pPr>
        <w:numPr>
          <w:ilvl w:val="0"/>
          <w:numId w:val="1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Can the dataset be understood without any external documentation it references, or should the information in said external references be incorporated into the dataset?</w:t>
      </w:r>
    </w:p>
    <w:p w14:paraId="6B45349E" w14:textId="0333E786" w:rsidR="002E3DAB" w:rsidRPr="00EE09F0" w:rsidRDefault="002E3DAB" w:rsidP="002E3DAB">
      <w:pPr>
        <w:numPr>
          <w:ilvl w:val="1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I think so, at least for the engineering data. Once again, several places are still labeled TBR.</w:t>
      </w:r>
    </w:p>
    <w:p w14:paraId="411E686B" w14:textId="215E92BB" w:rsidR="00EE09F0" w:rsidRDefault="00EE09F0" w:rsidP="00EE09F0">
      <w:pPr>
        <w:numPr>
          <w:ilvl w:val="0"/>
          <w:numId w:val="1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If reviewing calibrated data, does the documentation fully explain the calibration process and contain all necessary parameters needed to repeat it?</w:t>
      </w:r>
    </w:p>
    <w:p w14:paraId="442FC821" w14:textId="4C9B12AE" w:rsidR="0090136F" w:rsidRPr="00EE09F0" w:rsidRDefault="0090136F" w:rsidP="0090136F">
      <w:pPr>
        <w:numPr>
          <w:ilvl w:val="1"/>
          <w:numId w:val="1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N/A as only the engineering data is readable.</w:t>
      </w:r>
    </w:p>
    <w:p w14:paraId="4698ACCF" w14:textId="77777777" w:rsidR="00EE09F0" w:rsidRPr="00EE09F0" w:rsidRDefault="00EE09F0" w:rsidP="00EE09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b/>
          <w:bCs/>
          <w:color w:val="000000"/>
          <w:sz w:val="27"/>
          <w:szCs w:val="27"/>
        </w:rPr>
        <w:t>PDS Labels and Meta Data</w:t>
      </w:r>
    </w:p>
    <w:p w14:paraId="6A2A562A" w14:textId="58EF0EE9" w:rsidR="00EE09F0" w:rsidRDefault="00EE09F0" w:rsidP="00EE09F0">
      <w:pPr>
        <w:numPr>
          <w:ilvl w:val="0"/>
          <w:numId w:val="2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Are the descriptions and scientific content contained inside the PDS labels sufficient to understand their corresponding data products?</w:t>
      </w:r>
    </w:p>
    <w:p w14:paraId="661BE259" w14:textId="79E14272" w:rsidR="00E64E9F" w:rsidRPr="00EE09F0" w:rsidRDefault="00E64E9F" w:rsidP="00E64E9F">
      <w:pPr>
        <w:numPr>
          <w:ilvl w:val="1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“</w:t>
      </w:r>
      <w:proofErr w:type="spellStart"/>
      <w:r w:rsidRPr="00E64E9F">
        <w:rPr>
          <w:rFonts w:ascii="Arial" w:eastAsia="Times New Roman" w:hAnsi="Arial" w:cs="Arial"/>
          <w:color w:val="000000"/>
          <w:sz w:val="27"/>
          <w:szCs w:val="27"/>
        </w:rPr>
        <w:t>Iterferogram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” is misspelled in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labels:description</w:t>
      </w:r>
      <w:proofErr w:type="spellEnd"/>
      <w:proofErr w:type="gramEnd"/>
      <w:r w:rsidR="00E44884">
        <w:rPr>
          <w:rFonts w:ascii="Arial" w:eastAsia="Times New Roman" w:hAnsi="Arial" w:cs="Arial"/>
          <w:color w:val="000000"/>
          <w:sz w:val="27"/>
          <w:szCs w:val="27"/>
        </w:rPr>
        <w:t xml:space="preserve">, but not in the </w:t>
      </w:r>
      <w:proofErr w:type="spellStart"/>
      <w:r w:rsidR="00E44884">
        <w:rPr>
          <w:rFonts w:ascii="Arial" w:eastAsia="Times New Roman" w:hAnsi="Arial" w:cs="Arial"/>
          <w:color w:val="000000"/>
          <w:sz w:val="27"/>
          <w:szCs w:val="27"/>
        </w:rPr>
        <w:t>ifgm</w:t>
      </w:r>
      <w:proofErr w:type="spellEnd"/>
      <w:r w:rsidR="00E4488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44884">
        <w:rPr>
          <w:rFonts w:ascii="Arial" w:eastAsia="Times New Roman" w:hAnsi="Arial" w:cs="Arial"/>
          <w:color w:val="000000"/>
          <w:sz w:val="27"/>
          <w:szCs w:val="27"/>
        </w:rPr>
        <w:t>axis_name</w:t>
      </w:r>
      <w:proofErr w:type="spellEnd"/>
      <w:r w:rsidR="00E44884">
        <w:rPr>
          <w:rFonts w:ascii="Arial" w:eastAsia="Times New Roman" w:hAnsi="Arial" w:cs="Arial"/>
          <w:color w:val="000000"/>
          <w:sz w:val="27"/>
          <w:szCs w:val="27"/>
        </w:rPr>
        <w:t xml:space="preserve"> labels.</w:t>
      </w:r>
    </w:p>
    <w:p w14:paraId="753888B5" w14:textId="7945BDCB" w:rsidR="00EE09F0" w:rsidRDefault="00EE09F0" w:rsidP="00EE09F0">
      <w:pPr>
        <w:numPr>
          <w:ilvl w:val="0"/>
          <w:numId w:val="2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Is all significant meta data included directly in the PDS labels?</w:t>
      </w:r>
    </w:p>
    <w:p w14:paraId="038F04D8" w14:textId="1E7C98AE" w:rsidR="002E3DAB" w:rsidRPr="00EE09F0" w:rsidRDefault="002E3DAB" w:rsidP="002E3DAB">
      <w:pPr>
        <w:numPr>
          <w:ilvl w:val="1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As far as I can tell using the PDS4_Viewer.</w:t>
      </w:r>
    </w:p>
    <w:p w14:paraId="14E186D6" w14:textId="2CFA1970" w:rsidR="00EE09F0" w:rsidRDefault="00EE09F0" w:rsidP="00EE09F0">
      <w:pPr>
        <w:numPr>
          <w:ilvl w:val="0"/>
          <w:numId w:val="2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lastRenderedPageBreak/>
        <w:t>Do the labels provide all essential description of data values directly in the label, instead of deferring them to external references or documentation?</w:t>
      </w:r>
    </w:p>
    <w:p w14:paraId="11AEA971" w14:textId="5162A777" w:rsidR="002E3DAB" w:rsidRDefault="002E3DAB" w:rsidP="002E3DAB">
      <w:pPr>
        <w:numPr>
          <w:ilvl w:val="1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Generally</w:t>
      </w:r>
    </w:p>
    <w:p w14:paraId="50BF65C2" w14:textId="2E17CBD3" w:rsidR="002B702F" w:rsidRDefault="002B702F" w:rsidP="002E3DAB">
      <w:pPr>
        <w:numPr>
          <w:ilvl w:val="1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Table 3-1 has a label for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cmd_fc_echo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cmd_seq_echo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but in the meta data “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cmd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” is replaced with “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cal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”</w:t>
      </w:r>
    </w:p>
    <w:p w14:paraId="61F3249C" w14:textId="55B81E8E" w:rsidR="002B702F" w:rsidRPr="00EE09F0" w:rsidRDefault="002B702F" w:rsidP="002E3DAB">
      <w:pPr>
        <w:numPr>
          <w:ilvl w:val="1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Table 3-1 index starts at 1 but the PDS4 Label has it starting at 0.</w:t>
      </w:r>
    </w:p>
    <w:p w14:paraId="2AFE759E" w14:textId="70041179" w:rsidR="00EE09F0" w:rsidRDefault="00EE09F0" w:rsidP="00EE09F0">
      <w:pPr>
        <w:numPr>
          <w:ilvl w:val="0"/>
          <w:numId w:val="2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Can the data be read programmatically using only the information contained in the PDS labels?</w:t>
      </w:r>
    </w:p>
    <w:p w14:paraId="671F4232" w14:textId="46653DD3" w:rsidR="002E3DAB" w:rsidRPr="00EE09F0" w:rsidRDefault="002E3DAB" w:rsidP="002E3DAB">
      <w:pPr>
        <w:numPr>
          <w:ilvl w:val="1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For the ENG data – yes. Some of the science data labels are already valid using the PDS4 viewer. </w:t>
      </w:r>
    </w:p>
    <w:p w14:paraId="7EF2F8E0" w14:textId="77777777" w:rsidR="00EE09F0" w:rsidRPr="00EE09F0" w:rsidRDefault="00EE09F0" w:rsidP="00EE09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b/>
          <w:bCs/>
          <w:color w:val="000000"/>
          <w:sz w:val="27"/>
          <w:szCs w:val="27"/>
        </w:rPr>
        <w:t>Data</w:t>
      </w:r>
    </w:p>
    <w:p w14:paraId="4A429858" w14:textId="74287313" w:rsidR="00EE09F0" w:rsidRDefault="00EE09F0" w:rsidP="00EE09F0">
      <w:pPr>
        <w:numPr>
          <w:ilvl w:val="0"/>
          <w:numId w:val="3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Does the data look physically reasonable when examining it by eye or via a display tool?</w:t>
      </w:r>
    </w:p>
    <w:p w14:paraId="4ED3A640" w14:textId="6C5D8EA5" w:rsidR="0090136F" w:rsidRPr="00EE09F0" w:rsidRDefault="0090136F" w:rsidP="0090136F">
      <w:pPr>
        <w:numPr>
          <w:ilvl w:val="1"/>
          <w:numId w:val="3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Yes</w:t>
      </w:r>
    </w:p>
    <w:p w14:paraId="77DB4241" w14:textId="5C362E33" w:rsidR="00EE09F0" w:rsidRDefault="00EE09F0" w:rsidP="00EE09F0">
      <w:pPr>
        <w:numPr>
          <w:ilvl w:val="0"/>
          <w:numId w:val="3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When displaying the data as plots or images, are there any unexpected deviations?</w:t>
      </w:r>
    </w:p>
    <w:p w14:paraId="259747DA" w14:textId="5B823187" w:rsidR="0090136F" w:rsidRPr="00EE09F0" w:rsidRDefault="0090136F" w:rsidP="0090136F">
      <w:pPr>
        <w:numPr>
          <w:ilvl w:val="1"/>
          <w:numId w:val="3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None that I noticed.</w:t>
      </w:r>
    </w:p>
    <w:p w14:paraId="3189B319" w14:textId="34450332" w:rsidR="00EE09F0" w:rsidRDefault="00EE09F0" w:rsidP="00EE09F0">
      <w:pPr>
        <w:numPr>
          <w:ilvl w:val="0"/>
          <w:numId w:val="3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Formulate a scientific inquiry and attempt to use the data to answer the inquiry.</w:t>
      </w:r>
    </w:p>
    <w:p w14:paraId="56986D47" w14:textId="6E63E06C" w:rsidR="00E44884" w:rsidRPr="00EE09F0" w:rsidRDefault="002B702F" w:rsidP="00E44884">
      <w:pPr>
        <w:numPr>
          <w:ilvl w:val="1"/>
          <w:numId w:val="3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F</w:t>
      </w:r>
      <w:r w:rsidR="00E44884">
        <w:rPr>
          <w:rFonts w:ascii="Arial" w:eastAsia="Times New Roman" w:hAnsi="Arial" w:cs="Arial"/>
          <w:color w:val="000000"/>
          <w:sz w:val="27"/>
          <w:szCs w:val="27"/>
        </w:rPr>
        <w:t xml:space="preserve">igure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1 (below) </w:t>
      </w:r>
      <w:r w:rsidR="00E44884">
        <w:rPr>
          <w:rFonts w:ascii="Arial" w:eastAsia="Times New Roman" w:hAnsi="Arial" w:cs="Arial"/>
          <w:color w:val="000000"/>
          <w:sz w:val="27"/>
          <w:szCs w:val="27"/>
        </w:rPr>
        <w:t>shows an interferogram and its FFT inversion. It does resemble what I would expect for a thermal spectrum. It generally looks like a blackbody curve with non-uniform emissivity.</w:t>
      </w:r>
    </w:p>
    <w:p w14:paraId="0AA886C0" w14:textId="425E97AA" w:rsidR="00EE09F0" w:rsidRDefault="00EE09F0" w:rsidP="00EE09F0">
      <w:pPr>
        <w:numPr>
          <w:ilvl w:val="0"/>
          <w:numId w:val="3"/>
        </w:numPr>
        <w:shd w:val="clear" w:color="auto" w:fill="FFFFFF"/>
        <w:spacing w:after="0" w:line="240" w:lineRule="auto"/>
        <w:ind w:left="1170" w:right="225"/>
        <w:rPr>
          <w:rFonts w:ascii="Arial" w:eastAsia="Times New Roman" w:hAnsi="Arial" w:cs="Arial"/>
          <w:color w:val="000000"/>
          <w:sz w:val="27"/>
          <w:szCs w:val="27"/>
        </w:rPr>
      </w:pPr>
      <w:r w:rsidRPr="00EE09F0">
        <w:rPr>
          <w:rFonts w:ascii="Arial" w:eastAsia="Times New Roman" w:hAnsi="Arial" w:cs="Arial"/>
          <w:color w:val="000000"/>
          <w:sz w:val="27"/>
          <w:szCs w:val="27"/>
        </w:rPr>
        <w:t>If reviewing both raw and calibrated data, attempt to calibrate a raw data file.</w:t>
      </w:r>
    </w:p>
    <w:p w14:paraId="41ED3078" w14:textId="20F30ED8" w:rsidR="00E44884" w:rsidRDefault="00E44884" w:rsidP="00E44884">
      <w:pPr>
        <w:numPr>
          <w:ilvl w:val="1"/>
          <w:numId w:val="3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N/A</w:t>
      </w:r>
    </w:p>
    <w:p w14:paraId="0449B82E" w14:textId="77777777" w:rsidR="002B702F" w:rsidRDefault="002B702F" w:rsidP="002B702F">
      <w:pPr>
        <w:keepNext/>
        <w:shd w:val="clear" w:color="auto" w:fill="FFFFFF"/>
        <w:spacing w:after="0" w:line="240" w:lineRule="auto"/>
        <w:ind w:right="225"/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00AED1C" wp14:editId="6DB6BA41">
            <wp:extent cx="594360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D3A3B" w14:textId="456B302C" w:rsidR="002B702F" w:rsidRPr="002B702F" w:rsidRDefault="002B702F" w:rsidP="002B702F">
      <w:pPr>
        <w:pStyle w:val="Caption"/>
        <w:rPr>
          <w:rFonts w:ascii="Arial" w:eastAsia="Times New Roman" w:hAnsi="Arial" w:cs="Arial"/>
          <w:color w:val="000000"/>
          <w:sz w:val="32"/>
          <w:szCs w:val="32"/>
        </w:rPr>
      </w:pPr>
      <w:r w:rsidRPr="002B702F">
        <w:rPr>
          <w:sz w:val="22"/>
          <w:szCs w:val="22"/>
        </w:rPr>
        <w:t xml:space="preserve">Figure </w:t>
      </w:r>
      <w:r w:rsidRPr="002B702F">
        <w:rPr>
          <w:sz w:val="22"/>
          <w:szCs w:val="22"/>
        </w:rPr>
        <w:fldChar w:fldCharType="begin"/>
      </w:r>
      <w:r w:rsidRPr="002B702F">
        <w:rPr>
          <w:sz w:val="22"/>
          <w:szCs w:val="22"/>
        </w:rPr>
        <w:instrText xml:space="preserve"> SEQ Figure \* ARABIC </w:instrText>
      </w:r>
      <w:r w:rsidRPr="002B702F">
        <w:rPr>
          <w:sz w:val="22"/>
          <w:szCs w:val="22"/>
        </w:rPr>
        <w:fldChar w:fldCharType="separate"/>
      </w:r>
      <w:r w:rsidRPr="002B702F">
        <w:rPr>
          <w:noProof/>
          <w:sz w:val="22"/>
          <w:szCs w:val="22"/>
        </w:rPr>
        <w:t>1</w:t>
      </w:r>
      <w:r w:rsidRPr="002B702F">
        <w:rPr>
          <w:sz w:val="22"/>
          <w:szCs w:val="22"/>
        </w:rPr>
        <w:fldChar w:fldCharType="end"/>
      </w:r>
      <w:r w:rsidRPr="002B702F">
        <w:rPr>
          <w:sz w:val="22"/>
          <w:szCs w:val="22"/>
        </w:rPr>
        <w:t>: (Left) an interferogram from the PDS ENG data file. (right) The DFT of the interferogram.</w:t>
      </w:r>
    </w:p>
    <w:sectPr w:rsidR="002B702F" w:rsidRPr="002B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051"/>
    <w:multiLevelType w:val="multilevel"/>
    <w:tmpl w:val="54E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094"/>
    <w:multiLevelType w:val="multilevel"/>
    <w:tmpl w:val="FB3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17CD"/>
    <w:multiLevelType w:val="multilevel"/>
    <w:tmpl w:val="6B9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476531">
    <w:abstractNumId w:val="1"/>
  </w:num>
  <w:num w:numId="2" w16cid:durableId="1405226174">
    <w:abstractNumId w:val="2"/>
  </w:num>
  <w:num w:numId="3" w16cid:durableId="39212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F0"/>
    <w:rsid w:val="001D1D13"/>
    <w:rsid w:val="002B702F"/>
    <w:rsid w:val="002E3DAB"/>
    <w:rsid w:val="002E4E39"/>
    <w:rsid w:val="004B1DD9"/>
    <w:rsid w:val="00645A79"/>
    <w:rsid w:val="006E2D1D"/>
    <w:rsid w:val="0090136F"/>
    <w:rsid w:val="00E44884"/>
    <w:rsid w:val="00E64E9F"/>
    <w:rsid w:val="00E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44DE"/>
  <w15:chartTrackingRefBased/>
  <w15:docId w15:val="{57E75713-5663-47FF-A1E5-E3F0B95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0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09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2B70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Timothy N</dc:creator>
  <cp:keywords/>
  <dc:description/>
  <cp:lastModifiedBy>Titus, Timothy N</cp:lastModifiedBy>
  <cp:revision>2</cp:revision>
  <dcterms:created xsi:type="dcterms:W3CDTF">2023-05-25T22:57:00Z</dcterms:created>
  <dcterms:modified xsi:type="dcterms:W3CDTF">2023-05-25T22:57:00Z</dcterms:modified>
</cp:coreProperties>
</file>