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2E96D" w14:textId="5728DF28" w:rsidR="007C50E1" w:rsidRDefault="008B0ACA" w:rsidP="007A4865">
      <w:pPr>
        <w:spacing w:after="0" w:line="240" w:lineRule="auto"/>
        <w:jc w:val="center"/>
        <w:rPr>
          <w:b/>
        </w:rPr>
      </w:pPr>
      <w:r>
        <w:rPr>
          <w:b/>
        </w:rPr>
        <w:t>New Horizons REX KEM2</w:t>
      </w:r>
      <w:r w:rsidR="00943158" w:rsidRPr="00943158">
        <w:rPr>
          <w:b/>
        </w:rPr>
        <w:t xml:space="preserve"> </w:t>
      </w:r>
      <w:r w:rsidR="005019EC">
        <w:rPr>
          <w:b/>
        </w:rPr>
        <w:t xml:space="preserve">Data </w:t>
      </w:r>
      <w:r w:rsidR="00943158" w:rsidRPr="00943158">
        <w:rPr>
          <w:b/>
        </w:rPr>
        <w:t>Review</w:t>
      </w:r>
      <w:r w:rsidR="00943158">
        <w:rPr>
          <w:b/>
        </w:rPr>
        <w:t xml:space="preserve"> – Radio Science</w:t>
      </w:r>
    </w:p>
    <w:p w14:paraId="01B1BA11" w14:textId="77777777" w:rsidR="007A4865" w:rsidRPr="002552A9" w:rsidRDefault="007A4865" w:rsidP="007A4865">
      <w:pPr>
        <w:spacing w:after="0" w:line="240" w:lineRule="auto"/>
        <w:jc w:val="center"/>
        <w:rPr>
          <w:b/>
        </w:rPr>
      </w:pPr>
    </w:p>
    <w:p w14:paraId="1A3BCBE2" w14:textId="77777777" w:rsidR="002552A9" w:rsidRDefault="002552A9" w:rsidP="002552A9">
      <w:pPr>
        <w:spacing w:after="0" w:line="240" w:lineRule="auto"/>
      </w:pPr>
      <w:r w:rsidRPr="002552A9">
        <w:rPr>
          <w:b/>
        </w:rPr>
        <w:t>Reviewer:</w:t>
      </w:r>
      <w:r>
        <w:tab/>
        <w:t>Daniel Kahan</w:t>
      </w:r>
    </w:p>
    <w:p w14:paraId="03096F4E" w14:textId="77777777" w:rsidR="002552A9" w:rsidRDefault="002552A9" w:rsidP="002552A9">
      <w:pPr>
        <w:spacing w:after="0" w:line="240" w:lineRule="auto"/>
      </w:pPr>
      <w:r>
        <w:tab/>
      </w:r>
      <w:r>
        <w:tab/>
        <w:t>Jet Propulsion Laboratory</w:t>
      </w:r>
    </w:p>
    <w:p w14:paraId="1BFFB16B" w14:textId="77777777" w:rsidR="002552A9" w:rsidRDefault="002552A9" w:rsidP="002552A9">
      <w:pPr>
        <w:spacing w:after="0" w:line="240" w:lineRule="auto"/>
      </w:pPr>
      <w:r>
        <w:tab/>
      </w:r>
      <w:r>
        <w:tab/>
        <w:t>Planetary Radar and Radio Sciences Group</w:t>
      </w:r>
      <w:r w:rsidR="002C3D8D">
        <w:t xml:space="preserve"> (PRRSG)</w:t>
      </w:r>
    </w:p>
    <w:p w14:paraId="3B46248C" w14:textId="7B3DB7E5" w:rsidR="002552A9" w:rsidRDefault="002552A9" w:rsidP="002552A9">
      <w:pPr>
        <w:spacing w:after="0" w:line="240" w:lineRule="auto"/>
      </w:pPr>
      <w:r w:rsidRPr="002552A9">
        <w:rPr>
          <w:b/>
        </w:rPr>
        <w:t>Date:</w:t>
      </w:r>
      <w:r>
        <w:tab/>
      </w:r>
      <w:r>
        <w:tab/>
      </w:r>
      <w:r w:rsidR="008B0ACA">
        <w:t>February</w:t>
      </w:r>
      <w:r w:rsidR="00024399">
        <w:t xml:space="preserve"> </w:t>
      </w:r>
      <w:r w:rsidR="008B0ACA">
        <w:t>11</w:t>
      </w:r>
      <w:r>
        <w:t>, 202</w:t>
      </w:r>
      <w:r w:rsidR="008B0ACA">
        <w:t>5</w:t>
      </w:r>
    </w:p>
    <w:p w14:paraId="0CF4F511" w14:textId="77777777" w:rsidR="002552A9" w:rsidRDefault="002552A9" w:rsidP="002552A9">
      <w:pPr>
        <w:spacing w:after="0" w:line="240" w:lineRule="auto"/>
      </w:pPr>
    </w:p>
    <w:p w14:paraId="2C6A375D" w14:textId="77777777" w:rsidR="002552A9" w:rsidRDefault="002552A9" w:rsidP="002552A9">
      <w:pPr>
        <w:spacing w:after="0" w:line="240" w:lineRule="auto"/>
      </w:pPr>
    </w:p>
    <w:p w14:paraId="01DAA861" w14:textId="77777777" w:rsidR="002552A9" w:rsidRPr="002552A9" w:rsidRDefault="002552A9" w:rsidP="002552A9">
      <w:pPr>
        <w:spacing w:after="0" w:line="240" w:lineRule="auto"/>
        <w:rPr>
          <w:b/>
          <w:u w:val="single"/>
        </w:rPr>
      </w:pPr>
      <w:r w:rsidRPr="002552A9">
        <w:rPr>
          <w:b/>
          <w:u w:val="single"/>
        </w:rPr>
        <w:t>Executive Summary</w:t>
      </w:r>
    </w:p>
    <w:p w14:paraId="3C7A508E" w14:textId="77777777" w:rsidR="002552A9" w:rsidRDefault="002552A9" w:rsidP="002552A9">
      <w:pPr>
        <w:spacing w:after="0" w:line="240" w:lineRule="auto"/>
      </w:pPr>
    </w:p>
    <w:p w14:paraId="35C7F124" w14:textId="77777777" w:rsidR="0045692F" w:rsidRDefault="002552A9" w:rsidP="002552A9">
      <w:pPr>
        <w:spacing w:after="0" w:line="240" w:lineRule="auto"/>
      </w:pPr>
      <w:r>
        <w:t xml:space="preserve">The </w:t>
      </w:r>
      <w:r w:rsidR="008B0ACA">
        <w:t>New Horizons</w:t>
      </w:r>
      <w:r>
        <w:t xml:space="preserve"> </w:t>
      </w:r>
      <w:r w:rsidR="004E126B">
        <w:t xml:space="preserve">REX KEM2 </w:t>
      </w:r>
      <w:r>
        <w:t>radio science bundle (</w:t>
      </w:r>
      <w:proofErr w:type="spellStart"/>
      <w:r w:rsidR="0045692F" w:rsidRPr="0045692F">
        <w:t>urn:nasa:pds:nh_rex</w:t>
      </w:r>
      <w:proofErr w:type="spellEnd"/>
      <w:r>
        <w:t xml:space="preserve">) was reviewed. The contents include </w:t>
      </w:r>
      <w:r w:rsidR="0045692F">
        <w:t xml:space="preserve">raw and calibrated REX </w:t>
      </w:r>
      <w:r>
        <w:t>files</w:t>
      </w:r>
      <w:r w:rsidR="0045692F">
        <w:t xml:space="preserve"> in the </w:t>
      </w:r>
      <w:r w:rsidR="0045692F" w:rsidRPr="0045692F">
        <w:t>Flexible Image Transport System (FITS) format</w:t>
      </w:r>
      <w:r w:rsidR="00943158">
        <w:t>.</w:t>
      </w:r>
      <w:r w:rsidR="00661FEA">
        <w:t xml:space="preserve"> </w:t>
      </w:r>
    </w:p>
    <w:p w14:paraId="482233C1" w14:textId="77777777" w:rsidR="0045692F" w:rsidRDefault="0045692F" w:rsidP="002552A9">
      <w:pPr>
        <w:spacing w:after="0" w:line="240" w:lineRule="auto"/>
      </w:pPr>
    </w:p>
    <w:p w14:paraId="236E5B87" w14:textId="22FE6D70" w:rsidR="0045692F" w:rsidRPr="0045692F" w:rsidRDefault="0045692F" w:rsidP="0045692F">
      <w:pPr>
        <w:spacing w:after="0" w:line="240" w:lineRule="auto"/>
      </w:pPr>
      <w:r w:rsidRPr="0045692F">
        <w:t xml:space="preserve">Two data sets from the New Horizons Radio Science Experiment (REX) were provided and reviewed: </w:t>
      </w:r>
    </w:p>
    <w:p w14:paraId="5BBA041C" w14:textId="3C4D54B9" w:rsidR="0045692F" w:rsidRPr="0045692F" w:rsidRDefault="002603C5" w:rsidP="0045692F">
      <w:pPr>
        <w:numPr>
          <w:ilvl w:val="0"/>
          <w:numId w:val="9"/>
        </w:numPr>
        <w:spacing w:after="0" w:line="240" w:lineRule="auto"/>
      </w:pPr>
      <w:r>
        <w:t>urn:nasa:pds:nh_rex:</w:t>
      </w:r>
      <w:r w:rsidR="00FA4B8A" w:rsidRPr="00FA4B8A">
        <w:t>kem2_raw</w:t>
      </w:r>
    </w:p>
    <w:p w14:paraId="0A3C9D9C" w14:textId="62F0B12C" w:rsidR="0045692F" w:rsidRPr="0045692F" w:rsidRDefault="002603C5" w:rsidP="0045692F">
      <w:pPr>
        <w:numPr>
          <w:ilvl w:val="0"/>
          <w:numId w:val="9"/>
        </w:numPr>
        <w:spacing w:after="0" w:line="240" w:lineRule="auto"/>
      </w:pPr>
      <w:r>
        <w:t>urn:nasa:pds:nh_rex:</w:t>
      </w:r>
      <w:r w:rsidR="00FA4B8A" w:rsidRPr="00FA4B8A">
        <w:t>kem2_cal</w:t>
      </w:r>
    </w:p>
    <w:p w14:paraId="7D8E0D48" w14:textId="60DF8CD2" w:rsidR="00943158" w:rsidRDefault="002603C5" w:rsidP="002552A9">
      <w:pPr>
        <w:spacing w:after="0" w:line="240" w:lineRule="auto"/>
      </w:pPr>
      <w:r>
        <w:t>Also, there is one document collection</w:t>
      </w:r>
    </w:p>
    <w:p w14:paraId="1FE01F9B" w14:textId="016B64D3" w:rsidR="002603C5" w:rsidRDefault="002603C5" w:rsidP="002603C5">
      <w:pPr>
        <w:pStyle w:val="ListParagraph"/>
        <w:numPr>
          <w:ilvl w:val="0"/>
          <w:numId w:val="10"/>
        </w:numPr>
        <w:spacing w:after="0" w:line="240" w:lineRule="auto"/>
        <w:ind w:hanging="720"/>
      </w:pPr>
      <w:proofErr w:type="spellStart"/>
      <w:r>
        <w:t>urn:nasa:pds:nh_documents:rex</w:t>
      </w:r>
      <w:proofErr w:type="spellEnd"/>
    </w:p>
    <w:p w14:paraId="0F469FA2" w14:textId="77777777" w:rsidR="002603C5" w:rsidRDefault="002603C5" w:rsidP="002603C5">
      <w:pPr>
        <w:spacing w:after="0" w:line="240" w:lineRule="auto"/>
      </w:pPr>
    </w:p>
    <w:p w14:paraId="262D4843" w14:textId="77777777" w:rsidR="007B65B0" w:rsidRDefault="00DC10C1" w:rsidP="002603C5">
      <w:pPr>
        <w:spacing w:after="0" w:line="240" w:lineRule="auto"/>
        <w:rPr>
          <w:b/>
          <w:bCs/>
        </w:rPr>
      </w:pPr>
      <w:r w:rsidRPr="007B65B0">
        <w:t>This was my first time reviewing New Horizons REX data.</w:t>
      </w:r>
      <w:r w:rsidRPr="007B65B0">
        <w:rPr>
          <w:b/>
          <w:bCs/>
        </w:rPr>
        <w:t xml:space="preserve"> </w:t>
      </w:r>
    </w:p>
    <w:p w14:paraId="6CE643C8" w14:textId="77777777" w:rsidR="007B65B0" w:rsidRPr="007B65B0" w:rsidRDefault="00DC10C1" w:rsidP="007B65B0">
      <w:pPr>
        <w:pStyle w:val="ListParagraph"/>
        <w:numPr>
          <w:ilvl w:val="0"/>
          <w:numId w:val="14"/>
        </w:numPr>
        <w:spacing w:after="0" w:line="240" w:lineRule="auto"/>
      </w:pPr>
      <w:r w:rsidRPr="007B65B0">
        <w:t xml:space="preserve">I turned to overview.txt to determine what the data contained but could not find anything directly explaining </w:t>
      </w:r>
      <w:r w:rsidR="008B67E0" w:rsidRPr="007B65B0">
        <w:t>what is contained in the .FIT files. Only by running PDS4 Viewer on one of the labels was I able to understand what was in the files</w:t>
      </w:r>
      <w:r w:rsidRPr="007B65B0">
        <w:t>.</w:t>
      </w:r>
      <w:r w:rsidR="00D03FD8" w:rsidRPr="007B65B0">
        <w:t xml:space="preserve"> </w:t>
      </w:r>
    </w:p>
    <w:p w14:paraId="462562D3" w14:textId="7FEAC721" w:rsidR="002603C5" w:rsidRPr="007B65B0" w:rsidRDefault="00D03FD8" w:rsidP="007B65B0">
      <w:pPr>
        <w:pStyle w:val="ListParagraph"/>
        <w:numPr>
          <w:ilvl w:val="0"/>
          <w:numId w:val="14"/>
        </w:numPr>
        <w:spacing w:after="0" w:line="240" w:lineRule="auto"/>
      </w:pPr>
      <w:r w:rsidRPr="007B65B0">
        <w:t>I also had difficulty seeking particular observation</w:t>
      </w:r>
      <w:r w:rsidR="004348FC" w:rsidRPr="007B65B0">
        <w:t>s</w:t>
      </w:r>
      <w:r w:rsidRPr="007B65B0">
        <w:t xml:space="preserve"> </w:t>
      </w:r>
      <w:r w:rsidR="004348FC" w:rsidRPr="007B65B0">
        <w:t xml:space="preserve">based on the </w:t>
      </w:r>
      <w:r w:rsidRPr="007B65B0">
        <w:t>dates</w:t>
      </w:r>
      <w:r w:rsidR="007B65B0" w:rsidRPr="007B65B0">
        <w:t xml:space="preserve"> given in rex_activities_kem2.pdf</w:t>
      </w:r>
      <w:r w:rsidRPr="007B65B0">
        <w:t>.</w:t>
      </w:r>
    </w:p>
    <w:p w14:paraId="4AA2B6B1" w14:textId="77777777" w:rsidR="009C5BE5" w:rsidRDefault="009C5BE5" w:rsidP="002552A9">
      <w:pPr>
        <w:spacing w:after="0" w:line="240" w:lineRule="auto"/>
      </w:pPr>
    </w:p>
    <w:p w14:paraId="5F478FD2" w14:textId="77777777" w:rsidR="00952250" w:rsidRPr="00952250" w:rsidRDefault="00952250" w:rsidP="002552A9">
      <w:pPr>
        <w:spacing w:after="0" w:line="240" w:lineRule="auto"/>
        <w:rPr>
          <w:b/>
          <w:u w:val="single"/>
        </w:rPr>
      </w:pPr>
      <w:r w:rsidRPr="00952250">
        <w:rPr>
          <w:b/>
          <w:u w:val="single"/>
        </w:rPr>
        <w:t>Documentation</w:t>
      </w:r>
    </w:p>
    <w:p w14:paraId="57655E3A" w14:textId="77777777" w:rsidR="00952250" w:rsidRDefault="00952250" w:rsidP="002552A9">
      <w:pPr>
        <w:spacing w:after="0" w:line="240" w:lineRule="auto"/>
      </w:pPr>
    </w:p>
    <w:p w14:paraId="2037AC60" w14:textId="78E36865" w:rsidR="00CE6F56" w:rsidRPr="007B65B0" w:rsidRDefault="00CE6F56" w:rsidP="002552A9">
      <w:pPr>
        <w:spacing w:after="0" w:line="240" w:lineRule="auto"/>
        <w:rPr>
          <w:rFonts w:ascii="MinionPro-Regular" w:hAnsi="MinionPro-Regular" w:cs="MinionPro-Regular"/>
          <w:b/>
          <w:bCs/>
          <w:sz w:val="24"/>
          <w:szCs w:val="24"/>
        </w:rPr>
      </w:pPr>
      <w:r w:rsidRPr="007B65B0">
        <w:rPr>
          <w:rFonts w:ascii="MinionPro-Regular" w:hAnsi="MinionPro-Regular" w:cs="MinionPro-Regular"/>
          <w:b/>
          <w:bCs/>
          <w:sz w:val="24"/>
          <w:szCs w:val="24"/>
        </w:rPr>
        <w:t>overview.txt</w:t>
      </w:r>
      <w:r w:rsidR="004B51F0" w:rsidRPr="007B65B0">
        <w:rPr>
          <w:rFonts w:ascii="MinionPro-Regular" w:hAnsi="MinionPro-Regular" w:cs="MinionPro-Regular"/>
          <w:b/>
          <w:bCs/>
          <w:sz w:val="24"/>
          <w:szCs w:val="24"/>
        </w:rPr>
        <w:t xml:space="preserve"> </w:t>
      </w:r>
      <w:r w:rsidR="004B51F0" w:rsidRPr="007B65B0">
        <w:rPr>
          <w:rFonts w:ascii="MinionPro-Regular" w:hAnsi="MinionPro-Regular" w:cs="MinionPro-Regular"/>
          <w:sz w:val="24"/>
          <w:szCs w:val="24"/>
        </w:rPr>
        <w:t>in raw data directory</w:t>
      </w:r>
      <w:r w:rsidRPr="007B65B0">
        <w:rPr>
          <w:rFonts w:ascii="MinionPro-Regular" w:hAnsi="MinionPro-Regular" w:cs="MinionPro-Regular"/>
          <w:b/>
          <w:bCs/>
          <w:sz w:val="24"/>
          <w:szCs w:val="24"/>
        </w:rPr>
        <w:t>:</w:t>
      </w:r>
    </w:p>
    <w:p w14:paraId="18B28919" w14:textId="77777777" w:rsidR="004F0BF4" w:rsidRDefault="004F0BF4" w:rsidP="002552A9">
      <w:pPr>
        <w:spacing w:after="0" w:line="240" w:lineRule="auto"/>
        <w:rPr>
          <w:rFonts w:ascii="MinionPro-Regular" w:hAnsi="MinionPro-Regular" w:cs="MinionPro-Regular"/>
          <w:sz w:val="24"/>
          <w:szCs w:val="24"/>
        </w:rPr>
      </w:pPr>
    </w:p>
    <w:p w14:paraId="33CB2D82" w14:textId="040386F8" w:rsidR="008B67E0" w:rsidRPr="008B67E0" w:rsidRDefault="008B67E0" w:rsidP="00B637D3">
      <w:pPr>
        <w:pStyle w:val="ListParagraph"/>
        <w:numPr>
          <w:ilvl w:val="0"/>
          <w:numId w:val="13"/>
        </w:numPr>
        <w:rPr>
          <w:rFonts w:ascii="MinionPro-Regular" w:hAnsi="MinionPro-Regular" w:cs="MinionPro-Regular"/>
          <w:sz w:val="24"/>
          <w:szCs w:val="24"/>
        </w:rPr>
      </w:pPr>
      <w:r w:rsidRPr="008B67E0">
        <w:rPr>
          <w:rFonts w:ascii="MinionPro-Regular" w:hAnsi="MinionPro-Regular" w:cs="MinionPro-Regular"/>
          <w:sz w:val="24"/>
          <w:szCs w:val="24"/>
        </w:rPr>
        <w:t>“The main investigation is an occultation experiment which uses radio signals transmitted from</w:t>
      </w:r>
      <w:r>
        <w:rPr>
          <w:rFonts w:ascii="MinionPro-Regular" w:hAnsi="MinionPro-Regular" w:cs="MinionPro-Regular"/>
          <w:sz w:val="24"/>
          <w:szCs w:val="24"/>
        </w:rPr>
        <w:t xml:space="preserve"> </w:t>
      </w:r>
      <w:r w:rsidRPr="008B67E0">
        <w:rPr>
          <w:rFonts w:ascii="MinionPro-Regular" w:hAnsi="MinionPro-Regular" w:cs="MinionPro-Regular"/>
          <w:sz w:val="24"/>
          <w:szCs w:val="24"/>
        </w:rPr>
        <w:t>Earth to probe the atmosphere and ionosphere of Pluto and Charon.</w:t>
      </w:r>
      <w:r>
        <w:rPr>
          <w:rFonts w:ascii="MinionPro-Regular" w:hAnsi="MinionPro-Regular" w:cs="MinionPro-Regular"/>
          <w:sz w:val="24"/>
          <w:szCs w:val="24"/>
        </w:rPr>
        <w:t>” This sounds like boiler plate text, but this particular data set</w:t>
      </w:r>
      <w:r w:rsidR="00364338">
        <w:rPr>
          <w:rFonts w:ascii="MinionPro-Regular" w:hAnsi="MinionPro-Regular" w:cs="MinionPro-Regular"/>
          <w:sz w:val="24"/>
          <w:szCs w:val="24"/>
        </w:rPr>
        <w:t xml:space="preserve"> doesn’t cover Pluto and Charon</w:t>
      </w:r>
      <w:r>
        <w:rPr>
          <w:rFonts w:ascii="MinionPro-Regular" w:hAnsi="MinionPro-Regular" w:cs="MinionPro-Regular"/>
          <w:sz w:val="24"/>
          <w:szCs w:val="24"/>
        </w:rPr>
        <w:t>.</w:t>
      </w:r>
    </w:p>
    <w:p w14:paraId="0098E1EF" w14:textId="77777777" w:rsidR="007B65B0" w:rsidRDefault="007B65B0" w:rsidP="007B65B0">
      <w:pPr>
        <w:pStyle w:val="ListParagraph"/>
        <w:spacing w:after="0" w:line="240" w:lineRule="auto"/>
        <w:ind w:left="360"/>
        <w:rPr>
          <w:rFonts w:ascii="MinionPro-Regular" w:hAnsi="MinionPro-Regular" w:cs="MinionPro-Regular"/>
          <w:sz w:val="24"/>
          <w:szCs w:val="24"/>
        </w:rPr>
      </w:pPr>
    </w:p>
    <w:p w14:paraId="696EBFBB" w14:textId="327D00EA" w:rsidR="00DA1741" w:rsidRPr="00F41B70" w:rsidRDefault="00F41B70" w:rsidP="00B637D3">
      <w:pPr>
        <w:pStyle w:val="ListParagraph"/>
        <w:numPr>
          <w:ilvl w:val="0"/>
          <w:numId w:val="13"/>
        </w:numPr>
        <w:spacing w:after="0" w:line="240" w:lineRule="auto"/>
        <w:rPr>
          <w:rFonts w:ascii="MinionPro-Regular" w:hAnsi="MinionPro-Regular" w:cs="MinionPro-Regular"/>
          <w:sz w:val="24"/>
          <w:szCs w:val="24"/>
        </w:rPr>
      </w:pPr>
      <w:r w:rsidRPr="00F41B70">
        <w:rPr>
          <w:rFonts w:ascii="MinionPro-Regular" w:hAnsi="MinionPro-Regular" w:cs="MinionPro-Regular"/>
          <w:sz w:val="24"/>
          <w:szCs w:val="24"/>
        </w:rPr>
        <w:t>The PDS4 version history and Filename/Product IDs</w:t>
      </w:r>
      <w:r>
        <w:rPr>
          <w:rFonts w:ascii="MinionPro-Regular" w:hAnsi="MinionPro-Regular" w:cs="MinionPro-Regular"/>
          <w:sz w:val="24"/>
          <w:szCs w:val="24"/>
        </w:rPr>
        <w:t xml:space="preserve"> sections refer to “thresholding,” but there is no description of what that is in this document. Only by going to section 4 of rex_activities_kem2.pdf does one find an explanation.</w:t>
      </w:r>
    </w:p>
    <w:p w14:paraId="6572ED43" w14:textId="77777777" w:rsidR="007B65B0" w:rsidRDefault="007B65B0" w:rsidP="007B65B0">
      <w:pPr>
        <w:pStyle w:val="ListParagraph"/>
        <w:ind w:left="360"/>
        <w:rPr>
          <w:rFonts w:ascii="MinionPro-Regular" w:hAnsi="MinionPro-Regular" w:cs="MinionPro-Regular"/>
          <w:sz w:val="24"/>
          <w:szCs w:val="24"/>
        </w:rPr>
      </w:pPr>
    </w:p>
    <w:p w14:paraId="2F495378" w14:textId="042047E6" w:rsidR="00C30E6B" w:rsidRDefault="00C30E6B" w:rsidP="00B637D3">
      <w:pPr>
        <w:pStyle w:val="ListParagraph"/>
        <w:numPr>
          <w:ilvl w:val="0"/>
          <w:numId w:val="13"/>
        </w:numPr>
        <w:rPr>
          <w:rFonts w:ascii="MinionPro-Regular" w:hAnsi="MinionPro-Regular" w:cs="MinionPro-Regular"/>
          <w:sz w:val="24"/>
          <w:szCs w:val="24"/>
        </w:rPr>
      </w:pPr>
      <w:r>
        <w:rPr>
          <w:rFonts w:ascii="MinionPro-Regular" w:hAnsi="MinionPro-Regular" w:cs="MinionPro-Regular"/>
          <w:sz w:val="24"/>
          <w:szCs w:val="24"/>
        </w:rPr>
        <w:t xml:space="preserve">Instrument Description: Having trouble finding </w:t>
      </w:r>
      <w:proofErr w:type="spellStart"/>
      <w:r w:rsidRPr="00C30E6B">
        <w:rPr>
          <w:rFonts w:ascii="MinionPro-Regular" w:hAnsi="MinionPro-Regular" w:cs="MinionPro-Regular"/>
          <w:sz w:val="24"/>
          <w:szCs w:val="24"/>
        </w:rPr>
        <w:t>urn:nasa:pds:nh_documents:rex:nh_pepssi_ti</w:t>
      </w:r>
      <w:proofErr w:type="spellEnd"/>
    </w:p>
    <w:p w14:paraId="323EC1C9" w14:textId="77777777" w:rsidR="00272A59" w:rsidRPr="00272A59" w:rsidRDefault="00272A59" w:rsidP="00272A59">
      <w:pPr>
        <w:pStyle w:val="ListParagraph"/>
        <w:rPr>
          <w:rFonts w:ascii="MinionPro-Regular" w:hAnsi="MinionPro-Regular" w:cs="MinionPro-Regular"/>
          <w:sz w:val="24"/>
          <w:szCs w:val="24"/>
        </w:rPr>
      </w:pPr>
    </w:p>
    <w:p w14:paraId="08C96BF1" w14:textId="242E7324" w:rsidR="00272A59" w:rsidRPr="00272A59" w:rsidRDefault="00272A59" w:rsidP="00272A59">
      <w:pPr>
        <w:rPr>
          <w:rFonts w:ascii="MinionPro-Regular" w:hAnsi="MinionPro-Regular" w:cs="MinionPro-Regular"/>
          <w:sz w:val="24"/>
          <w:szCs w:val="24"/>
        </w:rPr>
      </w:pPr>
      <w:r>
        <w:rPr>
          <w:rFonts w:ascii="MinionPro-Regular" w:hAnsi="MinionPro-Regular" w:cs="MinionPro-Regular"/>
          <w:sz w:val="24"/>
          <w:szCs w:val="24"/>
        </w:rPr>
        <w:t xml:space="preserve">Is it the one at </w:t>
      </w:r>
      <w:hyperlink r:id="rId5" w:history="1">
        <w:r w:rsidRPr="007C0F9D">
          <w:rPr>
            <w:rStyle w:val="Hyperlink"/>
            <w:rFonts w:ascii="MinionPro-Regular" w:hAnsi="MinionPro-Regular" w:cs="MinionPro-Regular"/>
            <w:sz w:val="24"/>
            <w:szCs w:val="24"/>
          </w:rPr>
          <w:t>https://naif.jpl.nasa.gov/pub/naif/pds/data/nh-j_p_ss-spice-6-v1.0/nhsp_1000/data/ik/nh_pepssi_v110.ti</w:t>
        </w:r>
      </w:hyperlink>
      <w:r>
        <w:rPr>
          <w:rFonts w:ascii="MinionPro-Regular" w:hAnsi="MinionPro-Regular" w:cs="MinionPro-Regular"/>
          <w:sz w:val="24"/>
          <w:szCs w:val="24"/>
        </w:rPr>
        <w:t xml:space="preserve"> ?</w:t>
      </w:r>
    </w:p>
    <w:p w14:paraId="303E4A21" w14:textId="77777777" w:rsidR="007B65B0" w:rsidRDefault="007B65B0" w:rsidP="007B65B0">
      <w:pPr>
        <w:pStyle w:val="ListParagraph"/>
        <w:spacing w:after="0" w:line="240" w:lineRule="auto"/>
        <w:ind w:left="360"/>
        <w:rPr>
          <w:rFonts w:ascii="MinionPro-Regular" w:hAnsi="MinionPro-Regular" w:cs="MinionPro-Regular"/>
          <w:sz w:val="24"/>
          <w:szCs w:val="24"/>
        </w:rPr>
      </w:pPr>
    </w:p>
    <w:p w14:paraId="5A7DDE3E" w14:textId="05051D36" w:rsidR="00B637D3" w:rsidRDefault="00B637D3" w:rsidP="00B637D3">
      <w:pPr>
        <w:pStyle w:val="ListParagraph"/>
        <w:numPr>
          <w:ilvl w:val="0"/>
          <w:numId w:val="13"/>
        </w:numPr>
        <w:spacing w:after="0" w:line="240" w:lineRule="auto"/>
        <w:rPr>
          <w:rFonts w:ascii="MinionPro-Regular" w:hAnsi="MinionPro-Regular" w:cs="MinionPro-Regular"/>
          <w:sz w:val="24"/>
          <w:szCs w:val="24"/>
        </w:rPr>
      </w:pPr>
      <w:r>
        <w:rPr>
          <w:rFonts w:ascii="MinionPro-Regular" w:hAnsi="MinionPro-Regular" w:cs="MinionPro-Regular"/>
          <w:sz w:val="24"/>
          <w:szCs w:val="24"/>
        </w:rPr>
        <w:lastRenderedPageBreak/>
        <w:t>Several references to PDS3 products:</w:t>
      </w:r>
    </w:p>
    <w:p w14:paraId="38B1F41C" w14:textId="02E65CAC" w:rsidR="00DA1741" w:rsidRDefault="00C30E6B" w:rsidP="00B637D3">
      <w:pPr>
        <w:pStyle w:val="ListParagraph"/>
        <w:numPr>
          <w:ilvl w:val="1"/>
          <w:numId w:val="13"/>
        </w:numPr>
        <w:spacing w:after="0" w:line="240" w:lineRule="auto"/>
        <w:rPr>
          <w:rFonts w:ascii="MinionPro-Regular" w:hAnsi="MinionPro-Regular" w:cs="MinionPro-Regular"/>
          <w:sz w:val="24"/>
          <w:szCs w:val="24"/>
        </w:rPr>
      </w:pPr>
      <w:r>
        <w:rPr>
          <w:rFonts w:ascii="MinionPro-Regular" w:hAnsi="MinionPro-Regular" w:cs="MinionPro-Regular"/>
          <w:sz w:val="24"/>
          <w:szCs w:val="24"/>
        </w:rPr>
        <w:t>Ancillary Data: Replace INDEX/INDEX.TAB with rex_activities_kem2 perhaps</w:t>
      </w:r>
    </w:p>
    <w:p w14:paraId="2B05820A" w14:textId="6AA87EA2" w:rsidR="00C30E6B" w:rsidRDefault="00C30E6B" w:rsidP="00B637D3">
      <w:pPr>
        <w:pStyle w:val="ListParagraph"/>
        <w:numPr>
          <w:ilvl w:val="1"/>
          <w:numId w:val="13"/>
        </w:numPr>
        <w:spacing w:after="0" w:line="240" w:lineRule="auto"/>
        <w:rPr>
          <w:rFonts w:ascii="MinionPro-Regular" w:hAnsi="MinionPro-Regular" w:cs="MinionPro-Regular"/>
          <w:sz w:val="24"/>
          <w:szCs w:val="24"/>
        </w:rPr>
      </w:pPr>
      <w:r w:rsidRPr="00C30E6B">
        <w:rPr>
          <w:rFonts w:ascii="MinionPro-Regular" w:hAnsi="MinionPro-Regular" w:cs="MinionPro-Regular"/>
          <w:sz w:val="24"/>
          <w:szCs w:val="24"/>
        </w:rPr>
        <w:t xml:space="preserve">CONFIDENCE_LEVEL_NOTE: Data Coverage and Quality: </w:t>
      </w:r>
      <w:r w:rsidR="00023C07">
        <w:rPr>
          <w:rFonts w:ascii="MinionPro-Regular" w:hAnsi="MinionPro-Regular" w:cs="MinionPro-Regular"/>
          <w:sz w:val="24"/>
          <w:szCs w:val="24"/>
        </w:rPr>
        <w:t>replace these PDS references</w:t>
      </w:r>
    </w:p>
    <w:p w14:paraId="24B3F64B" w14:textId="7358A6D7" w:rsidR="00C30E6B" w:rsidRDefault="00C30E6B" w:rsidP="00B637D3">
      <w:pPr>
        <w:pStyle w:val="ListParagraph"/>
        <w:numPr>
          <w:ilvl w:val="1"/>
          <w:numId w:val="13"/>
        </w:numPr>
        <w:spacing w:after="0" w:line="240" w:lineRule="auto"/>
        <w:rPr>
          <w:rFonts w:ascii="MinionPro-Regular" w:hAnsi="MinionPro-Regular" w:cs="MinionPro-Regular"/>
          <w:sz w:val="24"/>
          <w:szCs w:val="24"/>
        </w:rPr>
      </w:pPr>
      <w:r w:rsidRPr="00C30E6B">
        <w:rPr>
          <w:rFonts w:ascii="MinionPro-Regular" w:hAnsi="MinionPro-Regular" w:cs="MinionPro-Regular"/>
          <w:sz w:val="24"/>
          <w:szCs w:val="24"/>
        </w:rPr>
        <w:t>“In addition, products with Time Tag anomalies are listed in file ERRATA.TXT provided with this data set.</w:t>
      </w:r>
      <w:r>
        <w:rPr>
          <w:rFonts w:ascii="MinionPro-Regular" w:hAnsi="MinionPro-Regular" w:cs="MinionPro-Regular"/>
          <w:sz w:val="24"/>
          <w:szCs w:val="24"/>
        </w:rPr>
        <w:t>”</w:t>
      </w:r>
    </w:p>
    <w:p w14:paraId="00458167" w14:textId="77777777" w:rsidR="00023C07" w:rsidRPr="00023C07" w:rsidRDefault="00023C07" w:rsidP="00B637D3">
      <w:pPr>
        <w:pStyle w:val="ListParagraph"/>
        <w:numPr>
          <w:ilvl w:val="1"/>
          <w:numId w:val="13"/>
        </w:numPr>
        <w:rPr>
          <w:rFonts w:ascii="MinionPro-Regular" w:hAnsi="MinionPro-Regular" w:cs="MinionPro-Regular"/>
          <w:sz w:val="24"/>
          <w:szCs w:val="24"/>
        </w:rPr>
      </w:pPr>
      <w:r w:rsidRPr="00023C07">
        <w:rPr>
          <w:rFonts w:ascii="MinionPro-Regular" w:hAnsi="MinionPro-Regular" w:cs="MinionPro-Regular"/>
          <w:sz w:val="24"/>
          <w:szCs w:val="24"/>
        </w:rPr>
        <w:t>(see REX.CAT for a brief discussion of such an issue related to compression)</w:t>
      </w:r>
    </w:p>
    <w:p w14:paraId="4E953A9B" w14:textId="54312FB9" w:rsidR="00023C07" w:rsidRPr="00023C07" w:rsidRDefault="00023C07" w:rsidP="00B637D3">
      <w:pPr>
        <w:pStyle w:val="ListParagraph"/>
        <w:numPr>
          <w:ilvl w:val="1"/>
          <w:numId w:val="13"/>
        </w:numPr>
        <w:spacing w:after="0" w:line="240" w:lineRule="auto"/>
        <w:rPr>
          <w:rFonts w:ascii="MinionPro-Regular" w:hAnsi="MinionPro-Regular" w:cs="MinionPro-Regular"/>
          <w:sz w:val="24"/>
          <w:szCs w:val="24"/>
        </w:rPr>
      </w:pPr>
      <w:r w:rsidRPr="00023C07">
        <w:rPr>
          <w:rFonts w:ascii="MinionPro-Regular" w:hAnsi="MinionPro-Regular" w:cs="MinionPro-Regular"/>
          <w:sz w:val="24"/>
          <w:szCs w:val="24"/>
        </w:rPr>
        <w:t>Observation descriptions in this data set catalog: “This data set follows the more common convention of placing those descriptions under the Data Set Description (above, if the user is reading this in the DATASET.CAT file) of this data set catalog.</w:t>
      </w:r>
      <w:r>
        <w:rPr>
          <w:rFonts w:ascii="MinionPro-Regular" w:hAnsi="MinionPro-Regular" w:cs="MinionPro-Regular"/>
          <w:sz w:val="24"/>
          <w:szCs w:val="24"/>
        </w:rPr>
        <w:t>” – Replace with PDS4 location.</w:t>
      </w:r>
    </w:p>
    <w:p w14:paraId="1FC32029" w14:textId="77777777" w:rsidR="00522B00" w:rsidRDefault="00522B00" w:rsidP="00522B00">
      <w:pPr>
        <w:spacing w:after="0" w:line="240" w:lineRule="auto"/>
        <w:rPr>
          <w:rFonts w:ascii="MinionPro-Regular" w:hAnsi="MinionPro-Regular" w:cs="MinionPro-Regular"/>
          <w:sz w:val="24"/>
          <w:szCs w:val="24"/>
        </w:rPr>
      </w:pPr>
    </w:p>
    <w:p w14:paraId="3C9387E8" w14:textId="05500066" w:rsidR="004B51F0" w:rsidRDefault="004B51F0" w:rsidP="00522B00">
      <w:pPr>
        <w:spacing w:after="0" w:line="240" w:lineRule="auto"/>
        <w:rPr>
          <w:rFonts w:ascii="MinionPro-Regular" w:hAnsi="MinionPro-Regular" w:cs="MinionPro-Regular"/>
          <w:sz w:val="24"/>
          <w:szCs w:val="24"/>
        </w:rPr>
      </w:pPr>
      <w:r w:rsidRPr="007B65B0">
        <w:rPr>
          <w:rFonts w:ascii="MinionPro-Regular" w:hAnsi="MinionPro-Regular" w:cs="MinionPro-Regular"/>
          <w:b/>
          <w:bCs/>
          <w:sz w:val="24"/>
          <w:szCs w:val="24"/>
        </w:rPr>
        <w:t>Rex_activities_kem2.pdf</w:t>
      </w:r>
      <w:r>
        <w:rPr>
          <w:rFonts w:ascii="MinionPro-Regular" w:hAnsi="MinionPro-Regular" w:cs="MinionPro-Regular"/>
          <w:sz w:val="24"/>
          <w:szCs w:val="24"/>
        </w:rPr>
        <w:t xml:space="preserve"> in </w:t>
      </w:r>
      <w:r w:rsidR="004348FC">
        <w:rPr>
          <w:rFonts w:ascii="MinionPro-Regular" w:hAnsi="MinionPro-Regular" w:cs="MinionPro-Regular"/>
          <w:sz w:val="24"/>
          <w:szCs w:val="24"/>
        </w:rPr>
        <w:t xml:space="preserve">rex </w:t>
      </w:r>
      <w:r>
        <w:rPr>
          <w:rFonts w:ascii="MinionPro-Regular" w:hAnsi="MinionPro-Regular" w:cs="MinionPro-Regular"/>
          <w:sz w:val="24"/>
          <w:szCs w:val="24"/>
        </w:rPr>
        <w:t>documents directory:</w:t>
      </w:r>
    </w:p>
    <w:p w14:paraId="4D4A031B" w14:textId="77777777" w:rsidR="004B51F0" w:rsidRDefault="004B51F0" w:rsidP="00522B00">
      <w:pPr>
        <w:spacing w:after="0" w:line="240" w:lineRule="auto"/>
        <w:rPr>
          <w:rFonts w:ascii="MinionPro-Regular" w:hAnsi="MinionPro-Regular" w:cs="MinionPro-Regular"/>
          <w:sz w:val="24"/>
          <w:szCs w:val="24"/>
        </w:rPr>
      </w:pPr>
    </w:p>
    <w:p w14:paraId="008955C7" w14:textId="692BF88F" w:rsidR="004B51F0" w:rsidRDefault="004B51F0" w:rsidP="004B51F0">
      <w:pPr>
        <w:pStyle w:val="ListParagraph"/>
        <w:numPr>
          <w:ilvl w:val="0"/>
          <w:numId w:val="12"/>
        </w:numPr>
        <w:spacing w:after="0" w:line="240" w:lineRule="auto"/>
        <w:rPr>
          <w:rFonts w:ascii="MinionPro-Regular" w:hAnsi="MinionPro-Regular" w:cs="MinionPro-Regular"/>
          <w:sz w:val="24"/>
          <w:szCs w:val="24"/>
        </w:rPr>
      </w:pPr>
      <w:r>
        <w:rPr>
          <w:rFonts w:ascii="MinionPro-Regular" w:hAnsi="MinionPro-Regular" w:cs="MinionPro-Regular"/>
          <w:sz w:val="24"/>
          <w:szCs w:val="24"/>
        </w:rPr>
        <w:t xml:space="preserve">I attempted to locate a particular observation based on the listings in this </w:t>
      </w:r>
      <w:r w:rsidR="0090306B">
        <w:rPr>
          <w:rFonts w:ascii="MinionPro-Regular" w:hAnsi="MinionPro-Regular" w:cs="MinionPro-Regular"/>
          <w:sz w:val="24"/>
          <w:szCs w:val="24"/>
        </w:rPr>
        <w:t>document but</w:t>
      </w:r>
      <w:r>
        <w:rPr>
          <w:rFonts w:ascii="MinionPro-Regular" w:hAnsi="MinionPro-Regular" w:cs="MinionPro-Regular"/>
          <w:sz w:val="24"/>
          <w:szCs w:val="24"/>
        </w:rPr>
        <w:t xml:space="preserve"> wasn’t sure how to. Referring to the naming convention in overview.txt:</w:t>
      </w:r>
    </w:p>
    <w:p w14:paraId="6AF58D0E" w14:textId="77777777" w:rsidR="004B51F0" w:rsidRDefault="004B51F0" w:rsidP="004B51F0">
      <w:pPr>
        <w:spacing w:after="0" w:line="240" w:lineRule="auto"/>
        <w:rPr>
          <w:rFonts w:ascii="MinionPro-Regular" w:hAnsi="MinionPro-Regular" w:cs="MinionPro-Regular"/>
          <w:sz w:val="24"/>
          <w:szCs w:val="24"/>
        </w:rPr>
      </w:pPr>
    </w:p>
    <w:p w14:paraId="013498CE" w14:textId="77777777" w:rsidR="004B51F0" w:rsidRPr="004B51F0" w:rsidRDefault="004B51F0" w:rsidP="004B51F0">
      <w:pPr>
        <w:spacing w:after="0" w:line="240" w:lineRule="auto"/>
        <w:rPr>
          <w:rFonts w:ascii="MinionPro-Regular" w:hAnsi="MinionPro-Regular" w:cs="MinionPro-Regular"/>
          <w:sz w:val="24"/>
          <w:szCs w:val="24"/>
        </w:rPr>
      </w:pPr>
      <w:r w:rsidRPr="004B51F0">
        <w:rPr>
          <w:rFonts w:ascii="MinionPro-Regular" w:hAnsi="MinionPro-Regular" w:cs="MinionPro-Regular"/>
          <w:sz w:val="24"/>
          <w:szCs w:val="24"/>
        </w:rPr>
        <w:t xml:space="preserve">         REX_0123456789_0X7B0_ENG.FIT                                         </w:t>
      </w:r>
    </w:p>
    <w:p w14:paraId="59D6B9E7" w14:textId="77777777" w:rsidR="004B51F0" w:rsidRPr="004B51F0" w:rsidRDefault="004B51F0" w:rsidP="004B51F0">
      <w:pPr>
        <w:spacing w:after="0" w:line="240" w:lineRule="auto"/>
        <w:rPr>
          <w:rFonts w:ascii="MinionPro-Regular" w:hAnsi="MinionPro-Regular" w:cs="MinionPro-Regular"/>
          <w:sz w:val="24"/>
          <w:szCs w:val="24"/>
        </w:rPr>
      </w:pPr>
      <w:r w:rsidRPr="004B51F0">
        <w:rPr>
          <w:rFonts w:ascii="MinionPro-Regular" w:hAnsi="MinionPro-Regular" w:cs="MinionPro-Regular"/>
          <w:sz w:val="24"/>
          <w:szCs w:val="24"/>
        </w:rPr>
        <w:t xml:space="preserve">         ^^^ ^^^^^^^^^^ ^^^^^ ^^^\__/                                         </w:t>
      </w:r>
    </w:p>
    <w:p w14:paraId="1DA6AD0F" w14:textId="77777777" w:rsidR="004B51F0" w:rsidRPr="004B51F0" w:rsidRDefault="004B51F0" w:rsidP="004B51F0">
      <w:pPr>
        <w:spacing w:after="0" w:line="240" w:lineRule="auto"/>
        <w:rPr>
          <w:rFonts w:ascii="MinionPro-Regular" w:hAnsi="MinionPro-Regular" w:cs="MinionPro-Regular"/>
          <w:sz w:val="24"/>
          <w:szCs w:val="24"/>
        </w:rPr>
      </w:pPr>
      <w:r w:rsidRPr="004B51F0">
        <w:rPr>
          <w:rFonts w:ascii="MinionPro-Regular" w:hAnsi="MinionPro-Regular" w:cs="MinionPro-Regular"/>
          <w:sz w:val="24"/>
          <w:szCs w:val="24"/>
        </w:rPr>
        <w:t xml:space="preserve">         |        |       |    |  ^^                                          </w:t>
      </w:r>
    </w:p>
    <w:p w14:paraId="1E49EB19" w14:textId="77777777" w:rsidR="004B51F0" w:rsidRPr="004B51F0" w:rsidRDefault="004B51F0" w:rsidP="004B51F0">
      <w:pPr>
        <w:spacing w:after="0" w:line="240" w:lineRule="auto"/>
        <w:rPr>
          <w:rFonts w:ascii="MinionPro-Regular" w:hAnsi="MinionPro-Regular" w:cs="MinionPro-Regular"/>
          <w:sz w:val="24"/>
          <w:szCs w:val="24"/>
        </w:rPr>
      </w:pPr>
      <w:r w:rsidRPr="004B51F0">
        <w:rPr>
          <w:rFonts w:ascii="MinionPro-Regular" w:hAnsi="MinionPro-Regular" w:cs="MinionPro-Regular"/>
          <w:sz w:val="24"/>
          <w:szCs w:val="24"/>
        </w:rPr>
        <w:t xml:space="preserve">         |        |       |    |   |                                          </w:t>
      </w:r>
    </w:p>
    <w:p w14:paraId="14CCDEF9" w14:textId="77777777" w:rsidR="004B51F0" w:rsidRPr="004B51F0" w:rsidRDefault="004B51F0" w:rsidP="004B51F0">
      <w:pPr>
        <w:spacing w:after="0" w:line="240" w:lineRule="auto"/>
        <w:rPr>
          <w:rFonts w:ascii="MinionPro-Regular" w:hAnsi="MinionPro-Regular" w:cs="MinionPro-Regular"/>
          <w:sz w:val="24"/>
          <w:szCs w:val="24"/>
        </w:rPr>
      </w:pPr>
      <w:r w:rsidRPr="004B51F0">
        <w:rPr>
          <w:rFonts w:ascii="MinionPro-Regular" w:hAnsi="MinionPro-Regular" w:cs="MinionPro-Regular"/>
          <w:sz w:val="24"/>
          <w:szCs w:val="24"/>
        </w:rPr>
        <w:t xml:space="preserve">         |        |       |    |   +--File type (includes dot)                </w:t>
      </w:r>
    </w:p>
    <w:p w14:paraId="1292B57A" w14:textId="77777777" w:rsidR="004B51F0" w:rsidRPr="004B51F0" w:rsidRDefault="004B51F0" w:rsidP="004B51F0">
      <w:pPr>
        <w:spacing w:after="0" w:line="240" w:lineRule="auto"/>
        <w:rPr>
          <w:rFonts w:ascii="MinionPro-Regular" w:hAnsi="MinionPro-Regular" w:cs="MinionPro-Regular"/>
          <w:sz w:val="24"/>
          <w:szCs w:val="24"/>
        </w:rPr>
      </w:pPr>
      <w:r w:rsidRPr="004B51F0">
        <w:rPr>
          <w:rFonts w:ascii="MinionPro-Regular" w:hAnsi="MinionPro-Regular" w:cs="MinionPro-Regular"/>
          <w:sz w:val="24"/>
          <w:szCs w:val="24"/>
        </w:rPr>
        <w:t xml:space="preserve">         |        |       |    |      - .FIT for FITS file                    </w:t>
      </w:r>
    </w:p>
    <w:p w14:paraId="2148B395" w14:textId="77777777" w:rsidR="004B51F0" w:rsidRPr="004B51F0" w:rsidRDefault="004B51F0" w:rsidP="004B51F0">
      <w:pPr>
        <w:spacing w:after="0" w:line="240" w:lineRule="auto"/>
        <w:rPr>
          <w:rFonts w:ascii="MinionPro-Regular" w:hAnsi="MinionPro-Regular" w:cs="MinionPro-Regular"/>
          <w:sz w:val="24"/>
          <w:szCs w:val="24"/>
        </w:rPr>
      </w:pPr>
      <w:r w:rsidRPr="004B51F0">
        <w:rPr>
          <w:rFonts w:ascii="MinionPro-Regular" w:hAnsi="MinionPro-Regular" w:cs="MinionPro-Regular"/>
          <w:sz w:val="24"/>
          <w:szCs w:val="24"/>
        </w:rPr>
        <w:t xml:space="preserve">         |        |       |    |      - .LBL for PDS label                    </w:t>
      </w:r>
    </w:p>
    <w:p w14:paraId="7D1E1FAF" w14:textId="77777777" w:rsidR="004B51F0" w:rsidRPr="004B51F0" w:rsidRDefault="004B51F0" w:rsidP="004B51F0">
      <w:pPr>
        <w:spacing w:after="0" w:line="240" w:lineRule="auto"/>
        <w:rPr>
          <w:rFonts w:ascii="MinionPro-Regular" w:hAnsi="MinionPro-Regular" w:cs="MinionPro-Regular"/>
          <w:sz w:val="24"/>
          <w:szCs w:val="24"/>
        </w:rPr>
      </w:pPr>
      <w:r w:rsidRPr="004B51F0">
        <w:rPr>
          <w:rFonts w:ascii="MinionPro-Regular" w:hAnsi="MinionPro-Regular" w:cs="MinionPro-Regular"/>
          <w:sz w:val="24"/>
          <w:szCs w:val="24"/>
        </w:rPr>
        <w:t xml:space="preserve">         |        |       |    |      - not part of product ID                </w:t>
      </w:r>
    </w:p>
    <w:p w14:paraId="07B2847F" w14:textId="77777777" w:rsidR="004B51F0" w:rsidRPr="004B51F0" w:rsidRDefault="004B51F0" w:rsidP="004B51F0">
      <w:pPr>
        <w:spacing w:after="0" w:line="240" w:lineRule="auto"/>
        <w:rPr>
          <w:rFonts w:ascii="MinionPro-Regular" w:hAnsi="MinionPro-Regular" w:cs="MinionPro-Regular"/>
          <w:sz w:val="24"/>
          <w:szCs w:val="24"/>
        </w:rPr>
      </w:pPr>
      <w:r w:rsidRPr="004B51F0">
        <w:rPr>
          <w:rFonts w:ascii="MinionPro-Regular" w:hAnsi="MinionPro-Regular" w:cs="MinionPro-Regular"/>
          <w:sz w:val="24"/>
          <w:szCs w:val="24"/>
        </w:rPr>
        <w:t xml:space="preserve">         |        |       |    |                                              </w:t>
      </w:r>
    </w:p>
    <w:p w14:paraId="6691C2CB" w14:textId="77777777" w:rsidR="004B51F0" w:rsidRPr="004B51F0" w:rsidRDefault="004B51F0" w:rsidP="004B51F0">
      <w:pPr>
        <w:spacing w:after="0" w:line="240" w:lineRule="auto"/>
        <w:rPr>
          <w:rFonts w:ascii="MinionPro-Regular" w:hAnsi="MinionPro-Regular" w:cs="MinionPro-Regular"/>
          <w:sz w:val="24"/>
          <w:szCs w:val="24"/>
        </w:rPr>
      </w:pPr>
      <w:r w:rsidRPr="004B51F0">
        <w:rPr>
          <w:rFonts w:ascii="MinionPro-Regular" w:hAnsi="MinionPro-Regular" w:cs="MinionPro-Regular"/>
          <w:sz w:val="24"/>
          <w:szCs w:val="24"/>
        </w:rPr>
        <w:t xml:space="preserve">         |        |       |    +--ENG for CODMAC Level 2 data                 </w:t>
      </w:r>
    </w:p>
    <w:p w14:paraId="00EACA9B" w14:textId="77777777" w:rsidR="004B51F0" w:rsidRPr="004B51F0" w:rsidRDefault="004B51F0" w:rsidP="004B51F0">
      <w:pPr>
        <w:spacing w:after="0" w:line="240" w:lineRule="auto"/>
        <w:rPr>
          <w:rFonts w:ascii="MinionPro-Regular" w:hAnsi="MinionPro-Regular" w:cs="MinionPro-Regular"/>
          <w:sz w:val="24"/>
          <w:szCs w:val="24"/>
        </w:rPr>
      </w:pPr>
      <w:r w:rsidRPr="004B51F0">
        <w:rPr>
          <w:rFonts w:ascii="MinionPro-Regular" w:hAnsi="MinionPro-Regular" w:cs="MinionPro-Regular"/>
          <w:sz w:val="24"/>
          <w:szCs w:val="24"/>
        </w:rPr>
        <w:t xml:space="preserve">         |        |       |       SCI for CODMAC Level 3 data                 </w:t>
      </w:r>
    </w:p>
    <w:p w14:paraId="4A6B3C27" w14:textId="77777777" w:rsidR="004B51F0" w:rsidRPr="004B51F0" w:rsidRDefault="004B51F0" w:rsidP="004B51F0">
      <w:pPr>
        <w:spacing w:after="0" w:line="240" w:lineRule="auto"/>
        <w:rPr>
          <w:rFonts w:ascii="MinionPro-Regular" w:hAnsi="MinionPro-Regular" w:cs="MinionPro-Regular"/>
          <w:sz w:val="24"/>
          <w:szCs w:val="24"/>
        </w:rPr>
      </w:pPr>
      <w:r w:rsidRPr="004B51F0">
        <w:rPr>
          <w:rFonts w:ascii="MinionPro-Regular" w:hAnsi="MinionPro-Regular" w:cs="MinionPro-Regular"/>
          <w:sz w:val="24"/>
          <w:szCs w:val="24"/>
        </w:rPr>
        <w:t xml:space="preserve">         |        |       |                                                   </w:t>
      </w:r>
    </w:p>
    <w:p w14:paraId="0EEF8594" w14:textId="77777777" w:rsidR="004B51F0" w:rsidRPr="004B51F0" w:rsidRDefault="004B51F0" w:rsidP="004B51F0">
      <w:pPr>
        <w:spacing w:after="0" w:line="240" w:lineRule="auto"/>
        <w:rPr>
          <w:rFonts w:ascii="MinionPro-Regular" w:hAnsi="MinionPro-Regular" w:cs="MinionPro-Regular"/>
          <w:sz w:val="24"/>
          <w:szCs w:val="24"/>
        </w:rPr>
      </w:pPr>
      <w:r w:rsidRPr="004B51F0">
        <w:rPr>
          <w:rFonts w:ascii="MinionPro-Regular" w:hAnsi="MinionPro-Regular" w:cs="MinionPro-Regular"/>
          <w:sz w:val="24"/>
          <w:szCs w:val="24"/>
        </w:rPr>
        <w:t xml:space="preserve">         |        |       +--Application ID (</w:t>
      </w:r>
      <w:proofErr w:type="spellStart"/>
      <w:r w:rsidRPr="004B51F0">
        <w:rPr>
          <w:rFonts w:ascii="MinionPro-Regular" w:hAnsi="MinionPro-Regular" w:cs="MinionPro-Regular"/>
          <w:sz w:val="24"/>
          <w:szCs w:val="24"/>
        </w:rPr>
        <w:t>ApID</w:t>
      </w:r>
      <w:proofErr w:type="spellEnd"/>
      <w:r w:rsidRPr="004B51F0">
        <w:rPr>
          <w:rFonts w:ascii="MinionPro-Regular" w:hAnsi="MinionPro-Regular" w:cs="MinionPro-Regular"/>
          <w:sz w:val="24"/>
          <w:szCs w:val="24"/>
        </w:rPr>
        <w:t xml:space="preserve">) of the telemetry data      </w:t>
      </w:r>
    </w:p>
    <w:p w14:paraId="15E442CE" w14:textId="77777777" w:rsidR="004B51F0" w:rsidRPr="004B51F0" w:rsidRDefault="004B51F0" w:rsidP="004B51F0">
      <w:pPr>
        <w:spacing w:after="0" w:line="240" w:lineRule="auto"/>
        <w:rPr>
          <w:rFonts w:ascii="MinionPro-Regular" w:hAnsi="MinionPro-Regular" w:cs="MinionPro-Regular"/>
          <w:sz w:val="24"/>
          <w:szCs w:val="24"/>
        </w:rPr>
      </w:pPr>
      <w:r w:rsidRPr="004B51F0">
        <w:rPr>
          <w:rFonts w:ascii="MinionPro-Regular" w:hAnsi="MinionPro-Regular" w:cs="MinionPro-Regular"/>
          <w:sz w:val="24"/>
          <w:szCs w:val="24"/>
        </w:rPr>
        <w:t xml:space="preserve">         |        |          packet from which the data come                  </w:t>
      </w:r>
    </w:p>
    <w:p w14:paraId="70E3899D" w14:textId="77777777" w:rsidR="004B51F0" w:rsidRPr="004B51F0" w:rsidRDefault="004B51F0" w:rsidP="004B51F0">
      <w:pPr>
        <w:spacing w:after="0" w:line="240" w:lineRule="auto"/>
        <w:rPr>
          <w:rFonts w:ascii="MinionPro-Regular" w:hAnsi="MinionPro-Regular" w:cs="MinionPro-Regular"/>
          <w:sz w:val="24"/>
          <w:szCs w:val="24"/>
        </w:rPr>
      </w:pPr>
      <w:r w:rsidRPr="004B51F0">
        <w:rPr>
          <w:rFonts w:ascii="MinionPro-Regular" w:hAnsi="MinionPro-Regular" w:cs="MinionPro-Regular"/>
          <w:sz w:val="24"/>
          <w:szCs w:val="24"/>
        </w:rPr>
        <w:t xml:space="preserve">         |        |          N.B. </w:t>
      </w:r>
      <w:proofErr w:type="spellStart"/>
      <w:r w:rsidRPr="004B51F0">
        <w:rPr>
          <w:rFonts w:ascii="MinionPro-Regular" w:hAnsi="MinionPro-Regular" w:cs="MinionPro-Regular"/>
          <w:sz w:val="24"/>
          <w:szCs w:val="24"/>
        </w:rPr>
        <w:t>ApIDs</w:t>
      </w:r>
      <w:proofErr w:type="spellEnd"/>
      <w:r w:rsidRPr="004B51F0">
        <w:rPr>
          <w:rFonts w:ascii="MinionPro-Regular" w:hAnsi="MinionPro-Regular" w:cs="MinionPro-Regular"/>
          <w:sz w:val="24"/>
          <w:szCs w:val="24"/>
        </w:rPr>
        <w:t xml:space="preserve"> are case-insensitive                  </w:t>
      </w:r>
    </w:p>
    <w:p w14:paraId="64232F63" w14:textId="77777777" w:rsidR="004B51F0" w:rsidRPr="004B51F0" w:rsidRDefault="004B51F0" w:rsidP="004B51F0">
      <w:pPr>
        <w:spacing w:after="0" w:line="240" w:lineRule="auto"/>
        <w:rPr>
          <w:rFonts w:ascii="MinionPro-Regular" w:hAnsi="MinionPro-Regular" w:cs="MinionPro-Regular"/>
          <w:sz w:val="24"/>
          <w:szCs w:val="24"/>
        </w:rPr>
      </w:pPr>
      <w:r w:rsidRPr="004B51F0">
        <w:rPr>
          <w:rFonts w:ascii="MinionPro-Regular" w:hAnsi="MinionPro-Regular" w:cs="MinionPro-Regular"/>
          <w:sz w:val="24"/>
          <w:szCs w:val="24"/>
        </w:rPr>
        <w:t xml:space="preserve">         |        |                                                           </w:t>
      </w:r>
    </w:p>
    <w:p w14:paraId="34DDE3C6" w14:textId="77777777" w:rsidR="004B51F0" w:rsidRPr="004B51F0" w:rsidRDefault="004B51F0" w:rsidP="004B51F0">
      <w:pPr>
        <w:spacing w:after="0" w:line="240" w:lineRule="auto"/>
        <w:rPr>
          <w:rFonts w:ascii="MinionPro-Regular" w:hAnsi="MinionPro-Regular" w:cs="MinionPro-Regular"/>
          <w:sz w:val="24"/>
          <w:szCs w:val="24"/>
        </w:rPr>
      </w:pPr>
      <w:r w:rsidRPr="004B51F0">
        <w:rPr>
          <w:rFonts w:ascii="MinionPro-Regular" w:hAnsi="MinionPro-Regular" w:cs="MinionPro-Regular"/>
          <w:sz w:val="24"/>
          <w:szCs w:val="24"/>
        </w:rPr>
        <w:t xml:space="preserve">         |        +--MET (Mission Event Time) i.e. Spacecraft Clock           </w:t>
      </w:r>
    </w:p>
    <w:p w14:paraId="3F77F19B" w14:textId="77777777" w:rsidR="004B51F0" w:rsidRPr="004B51F0" w:rsidRDefault="004B51F0" w:rsidP="004B51F0">
      <w:pPr>
        <w:spacing w:after="0" w:line="240" w:lineRule="auto"/>
        <w:rPr>
          <w:rFonts w:ascii="MinionPro-Regular" w:hAnsi="MinionPro-Regular" w:cs="MinionPro-Regular"/>
          <w:sz w:val="24"/>
          <w:szCs w:val="24"/>
        </w:rPr>
      </w:pPr>
      <w:r w:rsidRPr="004B51F0">
        <w:rPr>
          <w:rFonts w:ascii="MinionPro-Regular" w:hAnsi="MinionPro-Regular" w:cs="MinionPro-Regular"/>
          <w:sz w:val="24"/>
          <w:szCs w:val="24"/>
        </w:rPr>
        <w:t xml:space="preserve">         |                                                                    </w:t>
      </w:r>
    </w:p>
    <w:p w14:paraId="777C9681" w14:textId="77777777" w:rsidR="004B51F0" w:rsidRPr="004B51F0" w:rsidRDefault="004B51F0" w:rsidP="004B51F0">
      <w:pPr>
        <w:spacing w:after="0" w:line="240" w:lineRule="auto"/>
        <w:rPr>
          <w:rFonts w:ascii="MinionPro-Regular" w:hAnsi="MinionPro-Regular" w:cs="MinionPro-Regular"/>
          <w:sz w:val="24"/>
          <w:szCs w:val="24"/>
        </w:rPr>
      </w:pPr>
      <w:r w:rsidRPr="004B51F0">
        <w:rPr>
          <w:rFonts w:ascii="MinionPro-Regular" w:hAnsi="MinionPro-Regular" w:cs="MinionPro-Regular"/>
          <w:sz w:val="24"/>
          <w:szCs w:val="24"/>
        </w:rPr>
        <w:t xml:space="preserve">         +--Instrument designator. Usually 'REX', but other values are        </w:t>
      </w:r>
    </w:p>
    <w:p w14:paraId="01A6D2D8" w14:textId="77777777" w:rsidR="004B51F0" w:rsidRPr="004B51F0" w:rsidRDefault="004B51F0" w:rsidP="004B51F0">
      <w:pPr>
        <w:spacing w:after="0" w:line="240" w:lineRule="auto"/>
        <w:rPr>
          <w:rFonts w:ascii="MinionPro-Regular" w:hAnsi="MinionPro-Regular" w:cs="MinionPro-Regular"/>
          <w:sz w:val="24"/>
          <w:szCs w:val="24"/>
        </w:rPr>
      </w:pPr>
      <w:r w:rsidRPr="004B51F0">
        <w:rPr>
          <w:rFonts w:ascii="MinionPro-Regular" w:hAnsi="MinionPro-Regular" w:cs="MinionPro-Regular"/>
          <w:sz w:val="24"/>
          <w:szCs w:val="24"/>
        </w:rPr>
        <w:t xml:space="preserve">            possible based upon the </w:t>
      </w:r>
      <w:proofErr w:type="spellStart"/>
      <w:r w:rsidRPr="004B51F0">
        <w:rPr>
          <w:rFonts w:ascii="MinionPro-Regular" w:hAnsi="MinionPro-Regular" w:cs="MinionPro-Regular"/>
          <w:sz w:val="24"/>
          <w:szCs w:val="24"/>
        </w:rPr>
        <w:t>ApID</w:t>
      </w:r>
      <w:proofErr w:type="spellEnd"/>
      <w:r w:rsidRPr="004B51F0">
        <w:rPr>
          <w:rFonts w:ascii="MinionPro-Regular" w:hAnsi="MinionPro-Regular" w:cs="MinionPro-Regular"/>
          <w:sz w:val="24"/>
          <w:szCs w:val="24"/>
        </w:rPr>
        <w:t xml:space="preserve">:                                     </w:t>
      </w:r>
    </w:p>
    <w:p w14:paraId="77F3653C" w14:textId="77777777" w:rsidR="004B51F0" w:rsidRPr="004B51F0" w:rsidRDefault="004B51F0" w:rsidP="004B51F0">
      <w:pPr>
        <w:spacing w:after="0" w:line="240" w:lineRule="auto"/>
        <w:rPr>
          <w:rFonts w:ascii="MinionPro-Regular" w:hAnsi="MinionPro-Regular" w:cs="MinionPro-Regular"/>
          <w:sz w:val="24"/>
          <w:szCs w:val="24"/>
        </w:rPr>
      </w:pPr>
      <w:r w:rsidRPr="004B51F0">
        <w:rPr>
          <w:rFonts w:ascii="MinionPro-Regular" w:hAnsi="MinionPro-Regular" w:cs="MinionPro-Regular"/>
          <w:sz w:val="24"/>
          <w:szCs w:val="24"/>
        </w:rPr>
        <w:t xml:space="preserve">            - 0x7b4:   RLM = Rex Logfile Missing error condition              </w:t>
      </w:r>
    </w:p>
    <w:p w14:paraId="4F7F948D" w14:textId="77777777" w:rsidR="004B51F0" w:rsidRPr="004B51F0" w:rsidRDefault="004B51F0" w:rsidP="004B51F0">
      <w:pPr>
        <w:spacing w:after="0" w:line="240" w:lineRule="auto"/>
        <w:rPr>
          <w:rFonts w:ascii="MinionPro-Regular" w:hAnsi="MinionPro-Regular" w:cs="MinionPro-Regular"/>
          <w:sz w:val="24"/>
          <w:szCs w:val="24"/>
        </w:rPr>
      </w:pPr>
      <w:r w:rsidRPr="004B51F0">
        <w:rPr>
          <w:rFonts w:ascii="MinionPro-Regular" w:hAnsi="MinionPro-Regular" w:cs="MinionPro-Regular"/>
          <w:sz w:val="24"/>
          <w:szCs w:val="24"/>
        </w:rPr>
        <w:t xml:space="preserve">            - 0x7b4:   RFE = Rex Frame Error occurred on the spacecraft       </w:t>
      </w:r>
    </w:p>
    <w:p w14:paraId="6C72BDDC" w14:textId="77777777" w:rsidR="004B51F0" w:rsidRPr="004B51F0" w:rsidRDefault="004B51F0" w:rsidP="004B51F0">
      <w:pPr>
        <w:spacing w:after="0" w:line="240" w:lineRule="auto"/>
        <w:rPr>
          <w:rFonts w:ascii="MinionPro-Regular" w:hAnsi="MinionPro-Regular" w:cs="MinionPro-Regular"/>
          <w:sz w:val="24"/>
          <w:szCs w:val="24"/>
        </w:rPr>
      </w:pPr>
      <w:r w:rsidRPr="004B51F0">
        <w:rPr>
          <w:rFonts w:ascii="MinionPro-Regular" w:hAnsi="MinionPro-Regular" w:cs="MinionPro-Regular"/>
          <w:sz w:val="24"/>
          <w:szCs w:val="24"/>
        </w:rPr>
        <w:t xml:space="preserve">            - 0x7b6/7: RBB = Rex </w:t>
      </w:r>
      <w:proofErr w:type="spellStart"/>
      <w:r w:rsidRPr="004B51F0">
        <w:rPr>
          <w:rFonts w:ascii="MinionPro-Regular" w:hAnsi="MinionPro-Regular" w:cs="MinionPro-Regular"/>
          <w:sz w:val="24"/>
          <w:szCs w:val="24"/>
        </w:rPr>
        <w:t>BroadBand</w:t>
      </w:r>
      <w:proofErr w:type="spellEnd"/>
      <w:r w:rsidRPr="004B51F0">
        <w:rPr>
          <w:rFonts w:ascii="MinionPro-Regular" w:hAnsi="MinionPro-Regular" w:cs="MinionPro-Regular"/>
          <w:sz w:val="24"/>
          <w:szCs w:val="24"/>
        </w:rPr>
        <w:t xml:space="preserve"> thresholding applied               </w:t>
      </w:r>
    </w:p>
    <w:p w14:paraId="08EA9C8F" w14:textId="77777777" w:rsidR="004B51F0" w:rsidRPr="004B51F0" w:rsidRDefault="004B51F0" w:rsidP="004B51F0">
      <w:pPr>
        <w:spacing w:after="0" w:line="240" w:lineRule="auto"/>
        <w:rPr>
          <w:rFonts w:ascii="MinionPro-Regular" w:hAnsi="MinionPro-Regular" w:cs="MinionPro-Regular"/>
          <w:sz w:val="24"/>
          <w:szCs w:val="24"/>
        </w:rPr>
      </w:pPr>
      <w:r w:rsidRPr="004B51F0">
        <w:rPr>
          <w:rFonts w:ascii="MinionPro-Regular" w:hAnsi="MinionPro-Regular" w:cs="MinionPro-Regular"/>
          <w:sz w:val="24"/>
          <w:szCs w:val="24"/>
        </w:rPr>
        <w:t xml:space="preserve">            - 0x7b6/7: RNB = Rex </w:t>
      </w:r>
      <w:proofErr w:type="spellStart"/>
      <w:r w:rsidRPr="004B51F0">
        <w:rPr>
          <w:rFonts w:ascii="MinionPro-Regular" w:hAnsi="MinionPro-Regular" w:cs="MinionPro-Regular"/>
          <w:sz w:val="24"/>
          <w:szCs w:val="24"/>
        </w:rPr>
        <w:t>NarrowBand</w:t>
      </w:r>
      <w:proofErr w:type="spellEnd"/>
      <w:r w:rsidRPr="004B51F0">
        <w:rPr>
          <w:rFonts w:ascii="MinionPro-Regular" w:hAnsi="MinionPro-Regular" w:cs="MinionPro-Regular"/>
          <w:sz w:val="24"/>
          <w:szCs w:val="24"/>
        </w:rPr>
        <w:t xml:space="preserve"> thresholding applied              </w:t>
      </w:r>
    </w:p>
    <w:p w14:paraId="1F55C4DC" w14:textId="77777777" w:rsidR="004B51F0" w:rsidRDefault="004B51F0" w:rsidP="004B51F0">
      <w:pPr>
        <w:spacing w:after="0" w:line="240" w:lineRule="auto"/>
        <w:rPr>
          <w:rFonts w:ascii="MinionPro-Regular" w:hAnsi="MinionPro-Regular" w:cs="MinionPro-Regular"/>
          <w:sz w:val="24"/>
          <w:szCs w:val="24"/>
        </w:rPr>
      </w:pPr>
    </w:p>
    <w:p w14:paraId="5D1397EC" w14:textId="51E7258D" w:rsidR="004B51F0" w:rsidRDefault="004B51F0" w:rsidP="004B51F0">
      <w:pPr>
        <w:spacing w:after="0" w:line="240" w:lineRule="auto"/>
        <w:rPr>
          <w:rFonts w:ascii="MinionPro-Regular" w:hAnsi="MinionPro-Regular" w:cs="MinionPro-Regular"/>
          <w:sz w:val="24"/>
          <w:szCs w:val="24"/>
        </w:rPr>
      </w:pPr>
      <w:r>
        <w:rPr>
          <w:rFonts w:ascii="MinionPro-Regular" w:hAnsi="MinionPro-Regular" w:cs="MinionPro-Regular"/>
          <w:sz w:val="24"/>
          <w:szCs w:val="24"/>
        </w:rPr>
        <w:t>How can this be correlated with the listings in rex_activities_kem2?</w:t>
      </w:r>
      <w:r w:rsidR="007B65B0">
        <w:rPr>
          <w:rFonts w:ascii="MinionPro-Regular" w:hAnsi="MinionPro-Regular" w:cs="MinionPro-Regular"/>
          <w:sz w:val="24"/>
          <w:szCs w:val="24"/>
        </w:rPr>
        <w:t xml:space="preserve"> I eventually determined that using the </w:t>
      </w:r>
      <w:proofErr w:type="spellStart"/>
      <w:r w:rsidR="007B65B0">
        <w:rPr>
          <w:rFonts w:ascii="MinionPro-Regular" w:hAnsi="MinionPro-Regular" w:cs="MinionPro-Regular"/>
          <w:sz w:val="24"/>
          <w:szCs w:val="24"/>
        </w:rPr>
        <w:t>start_date_time</w:t>
      </w:r>
      <w:proofErr w:type="spellEnd"/>
      <w:r w:rsidR="007B65B0">
        <w:rPr>
          <w:rFonts w:ascii="MinionPro-Regular" w:hAnsi="MinionPro-Regular" w:cs="MinionPro-Regular"/>
          <w:sz w:val="24"/>
          <w:szCs w:val="24"/>
        </w:rPr>
        <w:t xml:space="preserve"> </w:t>
      </w:r>
      <w:r w:rsidR="00593A7D">
        <w:rPr>
          <w:rFonts w:ascii="MinionPro-Regular" w:hAnsi="MinionPro-Regular" w:cs="MinionPro-Regular"/>
          <w:sz w:val="24"/>
          <w:szCs w:val="24"/>
        </w:rPr>
        <w:t>in</w:t>
      </w:r>
      <w:r w:rsidR="007B65B0">
        <w:rPr>
          <w:rFonts w:ascii="MinionPro-Regular" w:hAnsi="MinionPro-Regular" w:cs="MinionPro-Regular"/>
          <w:sz w:val="24"/>
          <w:szCs w:val="24"/>
        </w:rPr>
        <w:t xml:space="preserve"> the labels was the only way to match the data files with those found in the tables.</w:t>
      </w:r>
    </w:p>
    <w:p w14:paraId="4EC0FAB8" w14:textId="77777777" w:rsidR="004B51F0" w:rsidRDefault="004B51F0" w:rsidP="004B51F0">
      <w:pPr>
        <w:spacing w:after="0" w:line="240" w:lineRule="auto"/>
        <w:rPr>
          <w:rFonts w:ascii="MinionPro-Regular" w:hAnsi="MinionPro-Regular" w:cs="MinionPro-Regular"/>
          <w:sz w:val="24"/>
          <w:szCs w:val="24"/>
        </w:rPr>
      </w:pPr>
    </w:p>
    <w:p w14:paraId="4FC330EA" w14:textId="7255836C" w:rsidR="004B51F0" w:rsidRDefault="004B51F0" w:rsidP="004B51F0">
      <w:pPr>
        <w:pStyle w:val="ListParagraph"/>
        <w:numPr>
          <w:ilvl w:val="0"/>
          <w:numId w:val="12"/>
        </w:numPr>
        <w:spacing w:after="0" w:line="240" w:lineRule="auto"/>
        <w:rPr>
          <w:rFonts w:ascii="MinionPro-Regular" w:hAnsi="MinionPro-Regular" w:cs="MinionPro-Regular"/>
          <w:sz w:val="24"/>
          <w:szCs w:val="24"/>
        </w:rPr>
      </w:pPr>
      <w:r>
        <w:rPr>
          <w:rFonts w:ascii="MinionPro-Regular" w:hAnsi="MinionPro-Regular" w:cs="MinionPro-Regular"/>
          <w:sz w:val="24"/>
          <w:szCs w:val="24"/>
        </w:rPr>
        <w:t>What is the meaning of the columns</w:t>
      </w:r>
      <w:r w:rsidR="00A86B06">
        <w:rPr>
          <w:rFonts w:ascii="MinionPro-Regular" w:hAnsi="MinionPro-Regular" w:cs="MinionPro-Regular"/>
          <w:sz w:val="24"/>
          <w:szCs w:val="24"/>
        </w:rPr>
        <w:t>, especially the date that is given</w:t>
      </w:r>
      <w:r>
        <w:rPr>
          <w:rFonts w:ascii="MinionPro-Regular" w:hAnsi="MinionPro-Regular" w:cs="MinionPro-Regular"/>
          <w:sz w:val="24"/>
          <w:szCs w:val="24"/>
        </w:rPr>
        <w:t>?</w:t>
      </w:r>
    </w:p>
    <w:p w14:paraId="1C4EB589" w14:textId="77777777" w:rsidR="004B51F0" w:rsidRDefault="004B51F0" w:rsidP="004B51F0">
      <w:pPr>
        <w:spacing w:after="0" w:line="240" w:lineRule="auto"/>
        <w:rPr>
          <w:rFonts w:ascii="MinionPro-Regular" w:hAnsi="MinionPro-Regular" w:cs="MinionPro-Regular"/>
          <w:sz w:val="24"/>
          <w:szCs w:val="24"/>
        </w:rPr>
      </w:pPr>
    </w:p>
    <w:p w14:paraId="5870DA47" w14:textId="0E22ACA5" w:rsidR="004B51F0" w:rsidRDefault="004B51F0" w:rsidP="004B51F0">
      <w:pPr>
        <w:spacing w:after="0" w:line="240" w:lineRule="auto"/>
        <w:rPr>
          <w:rFonts w:ascii="MinionPro-Regular" w:hAnsi="MinionPro-Regular" w:cs="MinionPro-Regular"/>
          <w:sz w:val="24"/>
          <w:szCs w:val="24"/>
        </w:rPr>
      </w:pPr>
      <w:r w:rsidRPr="004B51F0">
        <w:rPr>
          <w:rFonts w:ascii="Calibri5" w:hAnsi="Calibri5" w:cs="Calibri5"/>
          <w:noProof/>
          <w:sz w:val="20"/>
          <w:szCs w:val="20"/>
        </w:rPr>
        <w:drawing>
          <wp:inline distT="0" distB="0" distL="0" distR="0" wp14:anchorId="6345EBAA" wp14:editId="6A357841">
            <wp:extent cx="5943600" cy="1013460"/>
            <wp:effectExtent l="0" t="0" r="0" b="0"/>
            <wp:docPr id="726009836"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009836" name="Picture 1" descr="Table&#10;&#10;Description automatically generated"/>
                    <pic:cNvPicPr/>
                  </pic:nvPicPr>
                  <pic:blipFill>
                    <a:blip r:embed="rId6"/>
                    <a:stretch>
                      <a:fillRect/>
                    </a:stretch>
                  </pic:blipFill>
                  <pic:spPr>
                    <a:xfrm>
                      <a:off x="0" y="0"/>
                      <a:ext cx="5943600" cy="1013460"/>
                    </a:xfrm>
                    <a:prstGeom prst="rect">
                      <a:avLst/>
                    </a:prstGeom>
                  </pic:spPr>
                </pic:pic>
              </a:graphicData>
            </a:graphic>
          </wp:inline>
        </w:drawing>
      </w:r>
    </w:p>
    <w:p w14:paraId="360A9BE1" w14:textId="77777777" w:rsidR="004B51F0" w:rsidRDefault="004B51F0" w:rsidP="004B51F0">
      <w:pPr>
        <w:spacing w:after="0" w:line="240" w:lineRule="auto"/>
        <w:rPr>
          <w:rFonts w:ascii="MinionPro-Regular" w:hAnsi="MinionPro-Regular" w:cs="MinionPro-Regular"/>
          <w:sz w:val="24"/>
          <w:szCs w:val="24"/>
        </w:rPr>
      </w:pPr>
    </w:p>
    <w:p w14:paraId="45A5D434" w14:textId="470D6C5D" w:rsidR="00B637D3" w:rsidRDefault="00B637D3" w:rsidP="00A86B06">
      <w:pPr>
        <w:pStyle w:val="ListParagraph"/>
        <w:numPr>
          <w:ilvl w:val="0"/>
          <w:numId w:val="12"/>
        </w:numPr>
        <w:spacing w:after="0" w:line="240" w:lineRule="auto"/>
        <w:rPr>
          <w:rFonts w:ascii="MinionPro-Regular" w:hAnsi="MinionPro-Regular" w:cs="MinionPro-Regular"/>
          <w:sz w:val="24"/>
          <w:szCs w:val="24"/>
        </w:rPr>
      </w:pPr>
      <w:r>
        <w:rPr>
          <w:rFonts w:ascii="MinionPro-Regular" w:hAnsi="MinionPro-Regular" w:cs="MinionPro-Regular"/>
          <w:sz w:val="24"/>
          <w:szCs w:val="24"/>
        </w:rPr>
        <w:t xml:space="preserve">I eventually realized that the only difference between rex_activities_kem1.pdf and rex_activities_kem2.pdf are the addition of tables in section 4, starting with dates in 2023. These </w:t>
      </w:r>
      <w:r w:rsidR="007D5146">
        <w:rPr>
          <w:rFonts w:ascii="MinionPro-Regular" w:hAnsi="MinionPro-Regular" w:cs="MinionPro-Regular"/>
          <w:sz w:val="24"/>
          <w:szCs w:val="24"/>
        </w:rPr>
        <w:t xml:space="preserve">latter </w:t>
      </w:r>
      <w:r>
        <w:rPr>
          <w:rFonts w:ascii="MinionPro-Regular" w:hAnsi="MinionPro-Regular" w:cs="MinionPro-Regular"/>
          <w:sz w:val="24"/>
          <w:szCs w:val="24"/>
        </w:rPr>
        <w:t>tables are the only ones corresponding to data in these collections</w:t>
      </w:r>
      <w:r w:rsidR="007D5146">
        <w:rPr>
          <w:rFonts w:ascii="MinionPro-Regular" w:hAnsi="MinionPro-Regular" w:cs="MinionPro-Regular"/>
          <w:sz w:val="24"/>
          <w:szCs w:val="24"/>
        </w:rPr>
        <w:t>. It would be nice if the start of KEM2 was marked in this document.</w:t>
      </w:r>
    </w:p>
    <w:p w14:paraId="5744D7EA" w14:textId="77777777" w:rsidR="004E2B44" w:rsidRDefault="004E2B44" w:rsidP="004E2B44">
      <w:pPr>
        <w:pStyle w:val="ListParagraph"/>
        <w:spacing w:after="0" w:line="240" w:lineRule="auto"/>
        <w:ind w:left="360"/>
        <w:rPr>
          <w:rFonts w:ascii="MinionPro-Regular" w:hAnsi="MinionPro-Regular" w:cs="MinionPro-Regular"/>
          <w:sz w:val="24"/>
          <w:szCs w:val="24"/>
        </w:rPr>
      </w:pPr>
    </w:p>
    <w:p w14:paraId="3201B38F" w14:textId="071C010E" w:rsidR="007D5146" w:rsidRDefault="007D5146" w:rsidP="00A86B06">
      <w:pPr>
        <w:pStyle w:val="ListParagraph"/>
        <w:numPr>
          <w:ilvl w:val="0"/>
          <w:numId w:val="12"/>
        </w:numPr>
        <w:spacing w:after="0" w:line="240" w:lineRule="auto"/>
        <w:rPr>
          <w:rFonts w:ascii="MinionPro-Regular" w:hAnsi="MinionPro-Regular" w:cs="MinionPro-Regular"/>
          <w:sz w:val="24"/>
          <w:szCs w:val="24"/>
        </w:rPr>
      </w:pPr>
      <w:r>
        <w:rPr>
          <w:rFonts w:ascii="MinionPro-Regular" w:hAnsi="MinionPro-Regular" w:cs="MinionPro-Regular"/>
          <w:sz w:val="24"/>
          <w:szCs w:val="24"/>
        </w:rPr>
        <w:t>Along the same lines, although the title on page 1 makes it clear that this document covers KEM1 and KEM2, the name of the file itself suggests that it only covers KEM2.</w:t>
      </w:r>
    </w:p>
    <w:p w14:paraId="2C79D8E8" w14:textId="77777777" w:rsidR="001B00C7" w:rsidRDefault="001B00C7" w:rsidP="001B00C7">
      <w:pPr>
        <w:pStyle w:val="ListParagraph"/>
        <w:spacing w:after="0" w:line="240" w:lineRule="auto"/>
        <w:ind w:left="360"/>
        <w:rPr>
          <w:rFonts w:ascii="MinionPro-Regular" w:hAnsi="MinionPro-Regular" w:cs="MinionPro-Regular"/>
          <w:sz w:val="24"/>
          <w:szCs w:val="24"/>
        </w:rPr>
      </w:pPr>
    </w:p>
    <w:p w14:paraId="4A2EEDCD" w14:textId="182E5CAB" w:rsidR="00A86B06" w:rsidRDefault="00A86B06" w:rsidP="00A86B06">
      <w:pPr>
        <w:pStyle w:val="ListParagraph"/>
        <w:numPr>
          <w:ilvl w:val="0"/>
          <w:numId w:val="12"/>
        </w:numPr>
        <w:spacing w:after="0" w:line="240" w:lineRule="auto"/>
        <w:rPr>
          <w:rFonts w:ascii="MinionPro-Regular" w:hAnsi="MinionPro-Regular" w:cs="MinionPro-Regular"/>
          <w:sz w:val="24"/>
          <w:szCs w:val="24"/>
        </w:rPr>
      </w:pPr>
      <w:r>
        <w:rPr>
          <w:rFonts w:ascii="MinionPro-Regular" w:hAnsi="MinionPro-Regular" w:cs="MinionPro-Regular"/>
          <w:sz w:val="24"/>
          <w:szCs w:val="24"/>
        </w:rPr>
        <w:t>In the label, I noticed:</w:t>
      </w:r>
    </w:p>
    <w:p w14:paraId="49D5228C" w14:textId="77777777" w:rsidR="00A86B06" w:rsidRPr="00A86B06" w:rsidRDefault="00A86B06" w:rsidP="00A86B06">
      <w:pPr>
        <w:spacing w:after="0" w:line="240" w:lineRule="auto"/>
        <w:rPr>
          <w:rFonts w:ascii="MinionPro-Regular" w:hAnsi="MinionPro-Regular" w:cs="MinionPro-Regular"/>
          <w:sz w:val="24"/>
          <w:szCs w:val="24"/>
        </w:rPr>
      </w:pPr>
      <w:r w:rsidRPr="00A86B06">
        <w:rPr>
          <w:rFonts w:ascii="MinionPro-Regular" w:hAnsi="MinionPro-Regular" w:cs="MinionPro-Regular"/>
          <w:sz w:val="24"/>
          <w:szCs w:val="24"/>
        </w:rPr>
        <w:t xml:space="preserve">        &lt;</w:t>
      </w:r>
      <w:proofErr w:type="spellStart"/>
      <w:r w:rsidRPr="00A86B06">
        <w:rPr>
          <w:rFonts w:ascii="MinionPro-Regular" w:hAnsi="MinionPro-Regular" w:cs="MinionPro-Regular"/>
          <w:sz w:val="24"/>
          <w:szCs w:val="24"/>
        </w:rPr>
        <w:t>Modification_History</w:t>
      </w:r>
      <w:proofErr w:type="spellEnd"/>
      <w:r w:rsidRPr="00A86B06">
        <w:rPr>
          <w:rFonts w:ascii="MinionPro-Regular" w:hAnsi="MinionPro-Regular" w:cs="MinionPro-Regular"/>
          <w:sz w:val="24"/>
          <w:szCs w:val="24"/>
        </w:rPr>
        <w:t>&gt;</w:t>
      </w:r>
    </w:p>
    <w:p w14:paraId="109B226A" w14:textId="77777777" w:rsidR="00A86B06" w:rsidRPr="00A86B06" w:rsidRDefault="00A86B06" w:rsidP="00A86B06">
      <w:pPr>
        <w:spacing w:after="0" w:line="240" w:lineRule="auto"/>
        <w:rPr>
          <w:rFonts w:ascii="MinionPro-Regular" w:hAnsi="MinionPro-Regular" w:cs="MinionPro-Regular"/>
          <w:sz w:val="24"/>
          <w:szCs w:val="24"/>
        </w:rPr>
      </w:pPr>
      <w:r w:rsidRPr="00A86B06">
        <w:rPr>
          <w:rFonts w:ascii="MinionPro-Regular" w:hAnsi="MinionPro-Regular" w:cs="MinionPro-Regular"/>
          <w:sz w:val="24"/>
          <w:szCs w:val="24"/>
        </w:rPr>
        <w:t xml:space="preserve">            &lt;</w:t>
      </w:r>
      <w:proofErr w:type="spellStart"/>
      <w:r w:rsidRPr="00A86B06">
        <w:rPr>
          <w:rFonts w:ascii="MinionPro-Regular" w:hAnsi="MinionPro-Regular" w:cs="MinionPro-Regular"/>
          <w:sz w:val="24"/>
          <w:szCs w:val="24"/>
        </w:rPr>
        <w:t>Modification_Detail</w:t>
      </w:r>
      <w:proofErr w:type="spellEnd"/>
      <w:r w:rsidRPr="00A86B06">
        <w:rPr>
          <w:rFonts w:ascii="MinionPro-Regular" w:hAnsi="MinionPro-Regular" w:cs="MinionPro-Regular"/>
          <w:sz w:val="24"/>
          <w:szCs w:val="24"/>
        </w:rPr>
        <w:t>&gt;</w:t>
      </w:r>
    </w:p>
    <w:p w14:paraId="2A83EFE9" w14:textId="77777777" w:rsidR="00A86B06" w:rsidRPr="00A86B06" w:rsidRDefault="00A86B06" w:rsidP="00A86B06">
      <w:pPr>
        <w:spacing w:after="0" w:line="240" w:lineRule="auto"/>
        <w:rPr>
          <w:rFonts w:ascii="MinionPro-Regular" w:hAnsi="MinionPro-Regular" w:cs="MinionPro-Regular"/>
          <w:sz w:val="24"/>
          <w:szCs w:val="24"/>
        </w:rPr>
      </w:pPr>
      <w:r w:rsidRPr="00A86B06">
        <w:rPr>
          <w:rFonts w:ascii="MinionPro-Regular" w:hAnsi="MinionPro-Regular" w:cs="MinionPro-Regular"/>
          <w:sz w:val="24"/>
          <w:szCs w:val="24"/>
        </w:rPr>
        <w:t xml:space="preserve">                &lt;</w:t>
      </w:r>
      <w:proofErr w:type="spellStart"/>
      <w:r w:rsidRPr="00A86B06">
        <w:rPr>
          <w:rFonts w:ascii="MinionPro-Regular" w:hAnsi="MinionPro-Regular" w:cs="MinionPro-Regular"/>
          <w:sz w:val="24"/>
          <w:szCs w:val="24"/>
        </w:rPr>
        <w:t>modification_date</w:t>
      </w:r>
      <w:proofErr w:type="spellEnd"/>
      <w:r w:rsidRPr="00A86B06">
        <w:rPr>
          <w:rFonts w:ascii="MinionPro-Regular" w:hAnsi="MinionPro-Regular" w:cs="MinionPro-Regular"/>
          <w:sz w:val="24"/>
          <w:szCs w:val="24"/>
        </w:rPr>
        <w:t>&gt;2024-08-13&lt;/</w:t>
      </w:r>
      <w:proofErr w:type="spellStart"/>
      <w:r w:rsidRPr="00A86B06">
        <w:rPr>
          <w:rFonts w:ascii="MinionPro-Regular" w:hAnsi="MinionPro-Regular" w:cs="MinionPro-Regular"/>
          <w:sz w:val="24"/>
          <w:szCs w:val="24"/>
        </w:rPr>
        <w:t>modification_date</w:t>
      </w:r>
      <w:proofErr w:type="spellEnd"/>
      <w:r w:rsidRPr="00A86B06">
        <w:rPr>
          <w:rFonts w:ascii="MinionPro-Regular" w:hAnsi="MinionPro-Regular" w:cs="MinionPro-Regular"/>
          <w:sz w:val="24"/>
          <w:szCs w:val="24"/>
        </w:rPr>
        <w:t>&gt;</w:t>
      </w:r>
    </w:p>
    <w:p w14:paraId="2297885A" w14:textId="77777777" w:rsidR="00A86B06" w:rsidRPr="00A86B06" w:rsidRDefault="00A86B06" w:rsidP="00A86B06">
      <w:pPr>
        <w:spacing w:after="0" w:line="240" w:lineRule="auto"/>
        <w:rPr>
          <w:rFonts w:ascii="MinionPro-Regular" w:hAnsi="MinionPro-Regular" w:cs="MinionPro-Regular"/>
          <w:sz w:val="24"/>
          <w:szCs w:val="24"/>
        </w:rPr>
      </w:pPr>
      <w:r w:rsidRPr="00A86B06">
        <w:rPr>
          <w:rFonts w:ascii="MinionPro-Regular" w:hAnsi="MinionPro-Regular" w:cs="MinionPro-Regular"/>
          <w:sz w:val="24"/>
          <w:szCs w:val="24"/>
        </w:rPr>
        <w:t xml:space="preserve">                &lt;</w:t>
      </w:r>
      <w:proofErr w:type="spellStart"/>
      <w:r w:rsidRPr="00A86B06">
        <w:rPr>
          <w:rFonts w:ascii="MinionPro-Regular" w:hAnsi="MinionPro-Regular" w:cs="MinionPro-Regular"/>
          <w:sz w:val="24"/>
          <w:szCs w:val="24"/>
        </w:rPr>
        <w:t>version_id</w:t>
      </w:r>
      <w:proofErr w:type="spellEnd"/>
      <w:r w:rsidRPr="00A86B06">
        <w:rPr>
          <w:rFonts w:ascii="MinionPro-Regular" w:hAnsi="MinionPro-Regular" w:cs="MinionPro-Regular"/>
          <w:sz w:val="24"/>
          <w:szCs w:val="24"/>
        </w:rPr>
        <w:t>&gt;2.0&lt;/</w:t>
      </w:r>
      <w:proofErr w:type="spellStart"/>
      <w:r w:rsidRPr="00A86B06">
        <w:rPr>
          <w:rFonts w:ascii="MinionPro-Regular" w:hAnsi="MinionPro-Regular" w:cs="MinionPro-Regular"/>
          <w:sz w:val="24"/>
          <w:szCs w:val="24"/>
        </w:rPr>
        <w:t>version_id</w:t>
      </w:r>
      <w:proofErr w:type="spellEnd"/>
      <w:r w:rsidRPr="00A86B06">
        <w:rPr>
          <w:rFonts w:ascii="MinionPro-Regular" w:hAnsi="MinionPro-Regular" w:cs="MinionPro-Regular"/>
          <w:sz w:val="24"/>
          <w:szCs w:val="24"/>
        </w:rPr>
        <w:t>&gt;</w:t>
      </w:r>
    </w:p>
    <w:p w14:paraId="2A569BD8" w14:textId="77777777" w:rsidR="00A86B06" w:rsidRPr="00A86B06" w:rsidRDefault="00A86B06" w:rsidP="00A86B06">
      <w:pPr>
        <w:spacing w:after="0" w:line="240" w:lineRule="auto"/>
        <w:rPr>
          <w:rFonts w:ascii="MinionPro-Regular" w:hAnsi="MinionPro-Regular" w:cs="MinionPro-Regular"/>
          <w:sz w:val="24"/>
          <w:szCs w:val="24"/>
        </w:rPr>
      </w:pPr>
      <w:r w:rsidRPr="00A86B06">
        <w:rPr>
          <w:rFonts w:ascii="MinionPro-Regular" w:hAnsi="MinionPro-Regular" w:cs="MinionPro-Regular"/>
          <w:sz w:val="24"/>
          <w:szCs w:val="24"/>
        </w:rPr>
        <w:t xml:space="preserve">                &lt;description&gt;Updated version for K7 delivery that includes KEM2.&lt;/description&gt;</w:t>
      </w:r>
    </w:p>
    <w:p w14:paraId="57A57B51" w14:textId="77777777" w:rsidR="00A86B06" w:rsidRPr="00A86B06" w:rsidRDefault="00A86B06" w:rsidP="00A86B06">
      <w:pPr>
        <w:spacing w:after="0" w:line="240" w:lineRule="auto"/>
        <w:rPr>
          <w:rFonts w:ascii="MinionPro-Regular" w:hAnsi="MinionPro-Regular" w:cs="MinionPro-Regular"/>
          <w:sz w:val="24"/>
          <w:szCs w:val="24"/>
        </w:rPr>
      </w:pPr>
      <w:r w:rsidRPr="00A86B06">
        <w:rPr>
          <w:rFonts w:ascii="MinionPro-Regular" w:hAnsi="MinionPro-Regular" w:cs="MinionPro-Regular"/>
          <w:sz w:val="24"/>
          <w:szCs w:val="24"/>
        </w:rPr>
        <w:t xml:space="preserve">            &lt;/</w:t>
      </w:r>
      <w:proofErr w:type="spellStart"/>
      <w:r w:rsidRPr="00A86B06">
        <w:rPr>
          <w:rFonts w:ascii="MinionPro-Regular" w:hAnsi="MinionPro-Regular" w:cs="MinionPro-Regular"/>
          <w:sz w:val="24"/>
          <w:szCs w:val="24"/>
        </w:rPr>
        <w:t>Modification_Detail</w:t>
      </w:r>
      <w:proofErr w:type="spellEnd"/>
      <w:r w:rsidRPr="00A86B06">
        <w:rPr>
          <w:rFonts w:ascii="MinionPro-Regular" w:hAnsi="MinionPro-Regular" w:cs="MinionPro-Regular"/>
          <w:sz w:val="24"/>
          <w:szCs w:val="24"/>
        </w:rPr>
        <w:t>&gt;</w:t>
      </w:r>
    </w:p>
    <w:p w14:paraId="0278C811" w14:textId="77777777" w:rsidR="00A86B06" w:rsidRPr="00A86B06" w:rsidRDefault="00A86B06" w:rsidP="00A86B06">
      <w:pPr>
        <w:spacing w:after="0" w:line="240" w:lineRule="auto"/>
        <w:rPr>
          <w:rFonts w:ascii="MinionPro-Regular" w:hAnsi="MinionPro-Regular" w:cs="MinionPro-Regular"/>
          <w:sz w:val="24"/>
          <w:szCs w:val="24"/>
        </w:rPr>
      </w:pPr>
      <w:r w:rsidRPr="00A86B06">
        <w:rPr>
          <w:rFonts w:ascii="MinionPro-Regular" w:hAnsi="MinionPro-Regular" w:cs="MinionPro-Regular"/>
          <w:sz w:val="24"/>
          <w:szCs w:val="24"/>
        </w:rPr>
        <w:t xml:space="preserve">            &lt;</w:t>
      </w:r>
      <w:proofErr w:type="spellStart"/>
      <w:r w:rsidRPr="00A86B06">
        <w:rPr>
          <w:rFonts w:ascii="MinionPro-Regular" w:hAnsi="MinionPro-Regular" w:cs="MinionPro-Regular"/>
          <w:sz w:val="24"/>
          <w:szCs w:val="24"/>
        </w:rPr>
        <w:t>Modification_Detail</w:t>
      </w:r>
      <w:proofErr w:type="spellEnd"/>
      <w:r w:rsidRPr="00A86B06">
        <w:rPr>
          <w:rFonts w:ascii="MinionPro-Regular" w:hAnsi="MinionPro-Regular" w:cs="MinionPro-Regular"/>
          <w:sz w:val="24"/>
          <w:szCs w:val="24"/>
        </w:rPr>
        <w:t>&gt;</w:t>
      </w:r>
    </w:p>
    <w:p w14:paraId="6E9FEE64" w14:textId="77777777" w:rsidR="00A86B06" w:rsidRPr="00A86B06" w:rsidRDefault="00A86B06" w:rsidP="00A86B06">
      <w:pPr>
        <w:spacing w:after="0" w:line="240" w:lineRule="auto"/>
        <w:rPr>
          <w:rFonts w:ascii="MinionPro-Regular" w:hAnsi="MinionPro-Regular" w:cs="MinionPro-Regular"/>
          <w:sz w:val="24"/>
          <w:szCs w:val="24"/>
        </w:rPr>
      </w:pPr>
      <w:r w:rsidRPr="00A86B06">
        <w:rPr>
          <w:rFonts w:ascii="MinionPro-Regular" w:hAnsi="MinionPro-Regular" w:cs="MinionPro-Regular"/>
          <w:sz w:val="24"/>
          <w:szCs w:val="24"/>
        </w:rPr>
        <w:t xml:space="preserve">                &lt;</w:t>
      </w:r>
      <w:proofErr w:type="spellStart"/>
      <w:r w:rsidRPr="00A86B06">
        <w:rPr>
          <w:rFonts w:ascii="MinionPro-Regular" w:hAnsi="MinionPro-Regular" w:cs="MinionPro-Regular"/>
          <w:sz w:val="24"/>
          <w:szCs w:val="24"/>
        </w:rPr>
        <w:t>modification_date</w:t>
      </w:r>
      <w:proofErr w:type="spellEnd"/>
      <w:r w:rsidRPr="00A86B06">
        <w:rPr>
          <w:rFonts w:ascii="MinionPro-Regular" w:hAnsi="MinionPro-Regular" w:cs="MinionPro-Regular"/>
          <w:sz w:val="24"/>
          <w:szCs w:val="24"/>
        </w:rPr>
        <w:t>&gt;2024-08-12&lt;/</w:t>
      </w:r>
      <w:proofErr w:type="spellStart"/>
      <w:r w:rsidRPr="00A86B06">
        <w:rPr>
          <w:rFonts w:ascii="MinionPro-Regular" w:hAnsi="MinionPro-Regular" w:cs="MinionPro-Regular"/>
          <w:sz w:val="24"/>
          <w:szCs w:val="24"/>
        </w:rPr>
        <w:t>modification_date</w:t>
      </w:r>
      <w:proofErr w:type="spellEnd"/>
      <w:r w:rsidRPr="00A86B06">
        <w:rPr>
          <w:rFonts w:ascii="MinionPro-Regular" w:hAnsi="MinionPro-Regular" w:cs="MinionPro-Regular"/>
          <w:sz w:val="24"/>
          <w:szCs w:val="24"/>
        </w:rPr>
        <w:t>&gt;</w:t>
      </w:r>
    </w:p>
    <w:p w14:paraId="088977B5" w14:textId="77777777" w:rsidR="00A86B06" w:rsidRPr="00A86B06" w:rsidRDefault="00A86B06" w:rsidP="00A86B06">
      <w:pPr>
        <w:spacing w:after="0" w:line="240" w:lineRule="auto"/>
        <w:rPr>
          <w:rFonts w:ascii="MinionPro-Regular" w:hAnsi="MinionPro-Regular" w:cs="MinionPro-Regular"/>
          <w:sz w:val="24"/>
          <w:szCs w:val="24"/>
        </w:rPr>
      </w:pPr>
      <w:r w:rsidRPr="00A86B06">
        <w:rPr>
          <w:rFonts w:ascii="MinionPro-Regular" w:hAnsi="MinionPro-Regular" w:cs="MinionPro-Regular"/>
          <w:sz w:val="24"/>
          <w:szCs w:val="24"/>
        </w:rPr>
        <w:t xml:space="preserve">                &lt;</w:t>
      </w:r>
      <w:proofErr w:type="spellStart"/>
      <w:r w:rsidRPr="00A86B06">
        <w:rPr>
          <w:rFonts w:ascii="MinionPro-Regular" w:hAnsi="MinionPro-Regular" w:cs="MinionPro-Regular"/>
          <w:sz w:val="24"/>
          <w:szCs w:val="24"/>
        </w:rPr>
        <w:t>version_id</w:t>
      </w:r>
      <w:proofErr w:type="spellEnd"/>
      <w:r w:rsidRPr="00A86B06">
        <w:rPr>
          <w:rFonts w:ascii="MinionPro-Regular" w:hAnsi="MinionPro-Regular" w:cs="MinionPro-Regular"/>
          <w:sz w:val="24"/>
          <w:szCs w:val="24"/>
        </w:rPr>
        <w:t>&gt;1.0&lt;/</w:t>
      </w:r>
      <w:proofErr w:type="spellStart"/>
      <w:r w:rsidRPr="00A86B06">
        <w:rPr>
          <w:rFonts w:ascii="MinionPro-Regular" w:hAnsi="MinionPro-Regular" w:cs="MinionPro-Regular"/>
          <w:sz w:val="24"/>
          <w:szCs w:val="24"/>
        </w:rPr>
        <w:t>version_id</w:t>
      </w:r>
      <w:proofErr w:type="spellEnd"/>
      <w:r w:rsidRPr="00A86B06">
        <w:rPr>
          <w:rFonts w:ascii="MinionPro-Regular" w:hAnsi="MinionPro-Regular" w:cs="MinionPro-Regular"/>
          <w:sz w:val="24"/>
          <w:szCs w:val="24"/>
        </w:rPr>
        <w:t>&gt;</w:t>
      </w:r>
    </w:p>
    <w:p w14:paraId="1CC20B3C" w14:textId="77777777" w:rsidR="00A86B06" w:rsidRPr="00A86B06" w:rsidRDefault="00A86B06" w:rsidP="00A86B06">
      <w:pPr>
        <w:spacing w:after="0" w:line="240" w:lineRule="auto"/>
        <w:rPr>
          <w:rFonts w:ascii="MinionPro-Regular" w:hAnsi="MinionPro-Regular" w:cs="MinionPro-Regular"/>
          <w:sz w:val="24"/>
          <w:szCs w:val="24"/>
        </w:rPr>
      </w:pPr>
      <w:r w:rsidRPr="00A86B06">
        <w:rPr>
          <w:rFonts w:ascii="MinionPro-Regular" w:hAnsi="MinionPro-Regular" w:cs="MinionPro-Regular"/>
          <w:sz w:val="24"/>
          <w:szCs w:val="24"/>
        </w:rPr>
        <w:t xml:space="preserve">                </w:t>
      </w:r>
      <w:r w:rsidRPr="00A86B06">
        <w:rPr>
          <w:rFonts w:ascii="MinionPro-Regular" w:hAnsi="MinionPro-Regular" w:cs="MinionPro-Regular"/>
          <w:sz w:val="24"/>
          <w:szCs w:val="24"/>
          <w:highlight w:val="yellow"/>
        </w:rPr>
        <w:t>&lt;description&gt;Backfilled KEM1 version. ***SBN TO CREATE/FILL IN***&lt;/description&gt;</w:t>
      </w:r>
    </w:p>
    <w:p w14:paraId="5B35C447" w14:textId="77777777" w:rsidR="00A86B06" w:rsidRPr="00A86B06" w:rsidRDefault="00A86B06" w:rsidP="00A86B06">
      <w:pPr>
        <w:spacing w:after="0" w:line="240" w:lineRule="auto"/>
        <w:rPr>
          <w:rFonts w:ascii="MinionPro-Regular" w:hAnsi="MinionPro-Regular" w:cs="MinionPro-Regular"/>
          <w:sz w:val="24"/>
          <w:szCs w:val="24"/>
        </w:rPr>
      </w:pPr>
      <w:r w:rsidRPr="00A86B06">
        <w:rPr>
          <w:rFonts w:ascii="MinionPro-Regular" w:hAnsi="MinionPro-Regular" w:cs="MinionPro-Regular"/>
          <w:sz w:val="24"/>
          <w:szCs w:val="24"/>
        </w:rPr>
        <w:t xml:space="preserve">            &lt;/</w:t>
      </w:r>
      <w:proofErr w:type="spellStart"/>
      <w:r w:rsidRPr="00A86B06">
        <w:rPr>
          <w:rFonts w:ascii="MinionPro-Regular" w:hAnsi="MinionPro-Regular" w:cs="MinionPro-Regular"/>
          <w:sz w:val="24"/>
          <w:szCs w:val="24"/>
        </w:rPr>
        <w:t>Modification_Detail</w:t>
      </w:r>
      <w:proofErr w:type="spellEnd"/>
      <w:r w:rsidRPr="00A86B06">
        <w:rPr>
          <w:rFonts w:ascii="MinionPro-Regular" w:hAnsi="MinionPro-Regular" w:cs="MinionPro-Regular"/>
          <w:sz w:val="24"/>
          <w:szCs w:val="24"/>
        </w:rPr>
        <w:t>&gt;</w:t>
      </w:r>
    </w:p>
    <w:p w14:paraId="67732764" w14:textId="38B7BC93" w:rsidR="00A86B06" w:rsidRDefault="00A86B06" w:rsidP="00A86B06">
      <w:pPr>
        <w:spacing w:after="0" w:line="240" w:lineRule="auto"/>
        <w:rPr>
          <w:rFonts w:ascii="MinionPro-Regular" w:hAnsi="MinionPro-Regular" w:cs="MinionPro-Regular"/>
          <w:sz w:val="24"/>
          <w:szCs w:val="24"/>
        </w:rPr>
      </w:pPr>
      <w:r w:rsidRPr="00A86B06">
        <w:rPr>
          <w:rFonts w:ascii="MinionPro-Regular" w:hAnsi="MinionPro-Regular" w:cs="MinionPro-Regular"/>
          <w:sz w:val="24"/>
          <w:szCs w:val="24"/>
        </w:rPr>
        <w:t xml:space="preserve">        &lt;/</w:t>
      </w:r>
      <w:proofErr w:type="spellStart"/>
      <w:r w:rsidRPr="00A86B06">
        <w:rPr>
          <w:rFonts w:ascii="MinionPro-Regular" w:hAnsi="MinionPro-Regular" w:cs="MinionPro-Regular"/>
          <w:sz w:val="24"/>
          <w:szCs w:val="24"/>
        </w:rPr>
        <w:t>Modification_History</w:t>
      </w:r>
      <w:proofErr w:type="spellEnd"/>
      <w:r w:rsidRPr="00A86B06">
        <w:rPr>
          <w:rFonts w:ascii="MinionPro-Regular" w:hAnsi="MinionPro-Regular" w:cs="MinionPro-Regular"/>
          <w:sz w:val="24"/>
          <w:szCs w:val="24"/>
        </w:rPr>
        <w:t>&gt;</w:t>
      </w:r>
    </w:p>
    <w:p w14:paraId="123A031C" w14:textId="77777777" w:rsidR="00A86B06" w:rsidRDefault="00A86B06" w:rsidP="00A86B06">
      <w:pPr>
        <w:spacing w:after="0" w:line="240" w:lineRule="auto"/>
        <w:rPr>
          <w:rFonts w:ascii="MinionPro-Regular" w:hAnsi="MinionPro-Regular" w:cs="MinionPro-Regular"/>
          <w:sz w:val="24"/>
          <w:szCs w:val="24"/>
        </w:rPr>
      </w:pPr>
    </w:p>
    <w:p w14:paraId="0DC21A92" w14:textId="2F9EE2B1" w:rsidR="00F030A5" w:rsidRPr="000261ED" w:rsidRDefault="00F030A5" w:rsidP="00F030A5">
      <w:pPr>
        <w:spacing w:after="0" w:line="240" w:lineRule="auto"/>
        <w:rPr>
          <w:u w:val="single"/>
        </w:rPr>
      </w:pPr>
      <w:r w:rsidRPr="000261ED">
        <w:rPr>
          <w:u w:val="single"/>
        </w:rPr>
        <w:t>Naming Conventions</w:t>
      </w:r>
      <w:r w:rsidR="00522B00">
        <w:rPr>
          <w:u w:val="single"/>
        </w:rPr>
        <w:t xml:space="preserve"> (</w:t>
      </w:r>
      <w:r w:rsidR="006D708E">
        <w:rPr>
          <w:u w:val="single"/>
        </w:rPr>
        <w:t>overview.txt</w:t>
      </w:r>
      <w:r w:rsidR="00522B00">
        <w:rPr>
          <w:u w:val="single"/>
        </w:rPr>
        <w:t>)</w:t>
      </w:r>
      <w:r w:rsidRPr="000261ED">
        <w:rPr>
          <w:u w:val="single"/>
        </w:rPr>
        <w:t>:</w:t>
      </w:r>
    </w:p>
    <w:p w14:paraId="3B0D83BD" w14:textId="77777777" w:rsidR="00F030A5" w:rsidRDefault="00F030A5" w:rsidP="002552A9">
      <w:pPr>
        <w:spacing w:after="0" w:line="240" w:lineRule="auto"/>
        <w:rPr>
          <w:b/>
          <w:u w:val="single"/>
        </w:rPr>
      </w:pPr>
    </w:p>
    <w:p w14:paraId="2A20B4FA" w14:textId="77A7852C" w:rsidR="00F030A5" w:rsidRDefault="006D708E" w:rsidP="002552A9">
      <w:pPr>
        <w:spacing w:after="0" w:line="240" w:lineRule="auto"/>
        <w:rPr>
          <w:bCs/>
        </w:rPr>
      </w:pPr>
      <w:r>
        <w:rPr>
          <w:bCs/>
        </w:rPr>
        <w:t>*.fit files</w:t>
      </w:r>
      <w:r w:rsidR="00915CF8">
        <w:rPr>
          <w:bCs/>
        </w:rPr>
        <w:t xml:space="preserve"> – </w:t>
      </w:r>
      <w:r w:rsidR="00522B00">
        <w:rPr>
          <w:bCs/>
        </w:rPr>
        <w:t>consistent with data files</w:t>
      </w:r>
    </w:p>
    <w:p w14:paraId="6B4EDE9F" w14:textId="77777777" w:rsidR="006D3FDC" w:rsidRDefault="006D3FDC" w:rsidP="006D3FDC">
      <w:pPr>
        <w:spacing w:after="0" w:line="240" w:lineRule="auto"/>
        <w:rPr>
          <w:bCs/>
        </w:rPr>
      </w:pPr>
    </w:p>
    <w:p w14:paraId="0039512D" w14:textId="1083C4C7" w:rsidR="009C5BE5" w:rsidRPr="00C85A4F" w:rsidRDefault="00C85A4F" w:rsidP="002552A9">
      <w:pPr>
        <w:spacing w:after="0" w:line="240" w:lineRule="auto"/>
        <w:rPr>
          <w:b/>
          <w:u w:val="single"/>
        </w:rPr>
      </w:pPr>
      <w:r w:rsidRPr="00C85A4F">
        <w:rPr>
          <w:b/>
          <w:u w:val="single"/>
        </w:rPr>
        <w:t>Data</w:t>
      </w:r>
    </w:p>
    <w:p w14:paraId="31EBDA41" w14:textId="77777777" w:rsidR="00C85A4F" w:rsidRDefault="00C85A4F" w:rsidP="002552A9">
      <w:pPr>
        <w:spacing w:after="0" w:line="240" w:lineRule="auto"/>
      </w:pPr>
    </w:p>
    <w:p w14:paraId="7B5EB58E" w14:textId="4CC269B5" w:rsidR="00445ACA" w:rsidRDefault="00C85A4F" w:rsidP="002552A9">
      <w:pPr>
        <w:spacing w:after="0" w:line="240" w:lineRule="auto"/>
      </w:pPr>
      <w:r>
        <w:t xml:space="preserve">Using the </w:t>
      </w:r>
      <w:r w:rsidR="00445ACA">
        <w:t xml:space="preserve">PDS4 Viewer, I plotted the I&amp;Q data to see if </w:t>
      </w:r>
      <w:r w:rsidR="00885B38">
        <w:t>they</w:t>
      </w:r>
      <w:r w:rsidR="00445ACA">
        <w:t xml:space="preserve"> make sense. </w:t>
      </w:r>
    </w:p>
    <w:p w14:paraId="6298CE5F" w14:textId="77777777" w:rsidR="00445ACA" w:rsidRDefault="00445ACA" w:rsidP="002552A9">
      <w:pPr>
        <w:spacing w:after="0" w:line="240" w:lineRule="auto"/>
      </w:pPr>
    </w:p>
    <w:p w14:paraId="5ABF3885" w14:textId="299F5F7E" w:rsidR="00C85A4F" w:rsidRDefault="00445ACA" w:rsidP="002552A9">
      <w:pPr>
        <w:spacing w:after="0" w:line="240" w:lineRule="auto"/>
      </w:pPr>
      <w:r w:rsidRPr="00445ACA">
        <w:rPr>
          <w:noProof/>
        </w:rPr>
        <w:lastRenderedPageBreak/>
        <w:drawing>
          <wp:inline distT="0" distB="0" distL="0" distR="0" wp14:anchorId="31D64326" wp14:editId="567884CA">
            <wp:extent cx="2926080" cy="3235248"/>
            <wp:effectExtent l="0" t="0" r="7620" b="3810"/>
            <wp:docPr id="505796345" name="Picture 1"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96345" name="Picture 1" descr="Graphical user interface, chart&#10;&#10;Description automatically generated"/>
                    <pic:cNvPicPr/>
                  </pic:nvPicPr>
                  <pic:blipFill>
                    <a:blip r:embed="rId7"/>
                    <a:stretch>
                      <a:fillRect/>
                    </a:stretch>
                  </pic:blipFill>
                  <pic:spPr>
                    <a:xfrm>
                      <a:off x="0" y="0"/>
                      <a:ext cx="2926080" cy="3235248"/>
                    </a:xfrm>
                    <a:prstGeom prst="rect">
                      <a:avLst/>
                    </a:prstGeom>
                  </pic:spPr>
                </pic:pic>
              </a:graphicData>
            </a:graphic>
          </wp:inline>
        </w:drawing>
      </w:r>
      <w:r w:rsidRPr="00445ACA">
        <w:rPr>
          <w:noProof/>
        </w:rPr>
        <w:drawing>
          <wp:inline distT="0" distB="0" distL="0" distR="0" wp14:anchorId="5C5713A2" wp14:editId="3DCC8068">
            <wp:extent cx="2926080" cy="3244494"/>
            <wp:effectExtent l="0" t="0" r="7620" b="0"/>
            <wp:docPr id="1835794124" name="Picture 1"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794124" name="Picture 1" descr="Graphical user interface, chart&#10;&#10;Description automatically generated"/>
                    <pic:cNvPicPr/>
                  </pic:nvPicPr>
                  <pic:blipFill>
                    <a:blip r:embed="rId8"/>
                    <a:stretch>
                      <a:fillRect/>
                    </a:stretch>
                  </pic:blipFill>
                  <pic:spPr>
                    <a:xfrm>
                      <a:off x="0" y="0"/>
                      <a:ext cx="2926080" cy="3244494"/>
                    </a:xfrm>
                    <a:prstGeom prst="rect">
                      <a:avLst/>
                    </a:prstGeom>
                  </pic:spPr>
                </pic:pic>
              </a:graphicData>
            </a:graphic>
          </wp:inline>
        </w:drawing>
      </w:r>
    </w:p>
    <w:p w14:paraId="74E83775" w14:textId="77777777" w:rsidR="00F61C0B" w:rsidRDefault="00F61C0B" w:rsidP="002552A9">
      <w:pPr>
        <w:spacing w:after="0" w:line="240" w:lineRule="auto"/>
      </w:pPr>
    </w:p>
    <w:sectPr w:rsidR="00F61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5">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0A5BE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70062"/>
    <w:multiLevelType w:val="multilevel"/>
    <w:tmpl w:val="C94AD912"/>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97269E"/>
    <w:multiLevelType w:val="hybridMultilevel"/>
    <w:tmpl w:val="53903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6404F"/>
    <w:multiLevelType w:val="hybridMultilevel"/>
    <w:tmpl w:val="C4EE7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A2F27"/>
    <w:multiLevelType w:val="hybridMultilevel"/>
    <w:tmpl w:val="19C88B1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F54A9"/>
    <w:multiLevelType w:val="hybridMultilevel"/>
    <w:tmpl w:val="F4C0F9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A828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E3393B"/>
    <w:multiLevelType w:val="hybridMultilevel"/>
    <w:tmpl w:val="7A827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417D91"/>
    <w:multiLevelType w:val="multilevel"/>
    <w:tmpl w:val="E5FA5264"/>
    <w:lvl w:ilvl="0">
      <w:start w:val="5"/>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0616BE0"/>
    <w:multiLevelType w:val="multilevel"/>
    <w:tmpl w:val="609CBCFC"/>
    <w:lvl w:ilvl="0">
      <w:start w:val="2"/>
      <w:numFmt w:val="decimal"/>
      <w:lvlText w:val="%1"/>
      <w:lvlJc w:val="left"/>
      <w:pPr>
        <w:ind w:left="618" w:hanging="618"/>
      </w:pPr>
      <w:rPr>
        <w:rFonts w:hint="default"/>
      </w:rPr>
    </w:lvl>
    <w:lvl w:ilvl="1">
      <w:start w:val="3"/>
      <w:numFmt w:val="decimal"/>
      <w:lvlText w:val="%1.%2"/>
      <w:lvlJc w:val="left"/>
      <w:pPr>
        <w:ind w:left="978" w:hanging="618"/>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B854E3C"/>
    <w:multiLevelType w:val="hybridMultilevel"/>
    <w:tmpl w:val="2AA0A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3F0B92"/>
    <w:multiLevelType w:val="hybridMultilevel"/>
    <w:tmpl w:val="2B2E0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FE5D8D"/>
    <w:multiLevelType w:val="hybridMultilevel"/>
    <w:tmpl w:val="27F0AA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FE4292A"/>
    <w:multiLevelType w:val="multilevel"/>
    <w:tmpl w:val="5F1E67EA"/>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659039717">
    <w:abstractNumId w:val="1"/>
  </w:num>
  <w:num w:numId="2" w16cid:durableId="772747004">
    <w:abstractNumId w:val="7"/>
  </w:num>
  <w:num w:numId="3" w16cid:durableId="1852334019">
    <w:abstractNumId w:val="4"/>
  </w:num>
  <w:num w:numId="4" w16cid:durableId="1601645400">
    <w:abstractNumId w:val="11"/>
  </w:num>
  <w:num w:numId="5" w16cid:durableId="1418940801">
    <w:abstractNumId w:val="13"/>
  </w:num>
  <w:num w:numId="6" w16cid:durableId="1171065759">
    <w:abstractNumId w:val="9"/>
  </w:num>
  <w:num w:numId="7" w16cid:durableId="1867710980">
    <w:abstractNumId w:val="3"/>
  </w:num>
  <w:num w:numId="8" w16cid:durableId="1009139801">
    <w:abstractNumId w:val="10"/>
  </w:num>
  <w:num w:numId="9" w16cid:durableId="1938562566">
    <w:abstractNumId w:val="0"/>
  </w:num>
  <w:num w:numId="10" w16cid:durableId="339771003">
    <w:abstractNumId w:val="2"/>
  </w:num>
  <w:num w:numId="11" w16cid:durableId="692193037">
    <w:abstractNumId w:val="8"/>
  </w:num>
  <w:num w:numId="12" w16cid:durableId="1569152422">
    <w:abstractNumId w:val="12"/>
  </w:num>
  <w:num w:numId="13" w16cid:durableId="1486319387">
    <w:abstractNumId w:val="6"/>
  </w:num>
  <w:num w:numId="14" w16cid:durableId="2096198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2A9"/>
    <w:rsid w:val="0000465B"/>
    <w:rsid w:val="000209BF"/>
    <w:rsid w:val="00023C07"/>
    <w:rsid w:val="00024399"/>
    <w:rsid w:val="00077CFF"/>
    <w:rsid w:val="000A10F7"/>
    <w:rsid w:val="000A46B9"/>
    <w:rsid w:val="000A6630"/>
    <w:rsid w:val="000D48D5"/>
    <w:rsid w:val="00122FB4"/>
    <w:rsid w:val="00181BA7"/>
    <w:rsid w:val="00191648"/>
    <w:rsid w:val="00193DE7"/>
    <w:rsid w:val="001A6606"/>
    <w:rsid w:val="001B00C7"/>
    <w:rsid w:val="001E7D11"/>
    <w:rsid w:val="00216341"/>
    <w:rsid w:val="0021734F"/>
    <w:rsid w:val="002552A9"/>
    <w:rsid w:val="002603C5"/>
    <w:rsid w:val="00271FF0"/>
    <w:rsid w:val="00272A59"/>
    <w:rsid w:val="00293139"/>
    <w:rsid w:val="002A2323"/>
    <w:rsid w:val="002C2A42"/>
    <w:rsid w:val="002C3D8D"/>
    <w:rsid w:val="002E1189"/>
    <w:rsid w:val="002E5CF3"/>
    <w:rsid w:val="003135AB"/>
    <w:rsid w:val="00321658"/>
    <w:rsid w:val="00322A6C"/>
    <w:rsid w:val="00327E6A"/>
    <w:rsid w:val="00335046"/>
    <w:rsid w:val="00364338"/>
    <w:rsid w:val="003917CF"/>
    <w:rsid w:val="003C368E"/>
    <w:rsid w:val="003C7CC5"/>
    <w:rsid w:val="003D565E"/>
    <w:rsid w:val="003E2752"/>
    <w:rsid w:val="003F1BCE"/>
    <w:rsid w:val="004348FC"/>
    <w:rsid w:val="00445ACA"/>
    <w:rsid w:val="0045692F"/>
    <w:rsid w:val="00457794"/>
    <w:rsid w:val="00464283"/>
    <w:rsid w:val="00473F83"/>
    <w:rsid w:val="004A0345"/>
    <w:rsid w:val="004A0A05"/>
    <w:rsid w:val="004B51F0"/>
    <w:rsid w:val="004D34F6"/>
    <w:rsid w:val="004E126B"/>
    <w:rsid w:val="004E2B44"/>
    <w:rsid w:val="004E2FC1"/>
    <w:rsid w:val="004F0BF4"/>
    <w:rsid w:val="005019EC"/>
    <w:rsid w:val="00522B00"/>
    <w:rsid w:val="0057038B"/>
    <w:rsid w:val="00584859"/>
    <w:rsid w:val="00593A7D"/>
    <w:rsid w:val="005D3A65"/>
    <w:rsid w:val="005D667C"/>
    <w:rsid w:val="00612C43"/>
    <w:rsid w:val="006139DC"/>
    <w:rsid w:val="0062666C"/>
    <w:rsid w:val="00640FD8"/>
    <w:rsid w:val="00657B4A"/>
    <w:rsid w:val="00660D0D"/>
    <w:rsid w:val="00661FEA"/>
    <w:rsid w:val="006A50B0"/>
    <w:rsid w:val="006B4292"/>
    <w:rsid w:val="006D2784"/>
    <w:rsid w:val="006D3FDC"/>
    <w:rsid w:val="006D708E"/>
    <w:rsid w:val="006E0A5D"/>
    <w:rsid w:val="007169A4"/>
    <w:rsid w:val="00725257"/>
    <w:rsid w:val="00747A88"/>
    <w:rsid w:val="00763ED0"/>
    <w:rsid w:val="00764381"/>
    <w:rsid w:val="00783E37"/>
    <w:rsid w:val="007877C5"/>
    <w:rsid w:val="007A4865"/>
    <w:rsid w:val="007A54BA"/>
    <w:rsid w:val="007A5EA1"/>
    <w:rsid w:val="007B3688"/>
    <w:rsid w:val="007B65B0"/>
    <w:rsid w:val="007C50E1"/>
    <w:rsid w:val="007D5146"/>
    <w:rsid w:val="0083565D"/>
    <w:rsid w:val="0087179B"/>
    <w:rsid w:val="00877E56"/>
    <w:rsid w:val="00885B38"/>
    <w:rsid w:val="008951C7"/>
    <w:rsid w:val="008A32E5"/>
    <w:rsid w:val="008B0ACA"/>
    <w:rsid w:val="008B67E0"/>
    <w:rsid w:val="00902562"/>
    <w:rsid w:val="009026F1"/>
    <w:rsid w:val="009027CF"/>
    <w:rsid w:val="0090306B"/>
    <w:rsid w:val="00915CF8"/>
    <w:rsid w:val="0092421E"/>
    <w:rsid w:val="00943158"/>
    <w:rsid w:val="00952250"/>
    <w:rsid w:val="00982E5E"/>
    <w:rsid w:val="009C3242"/>
    <w:rsid w:val="009C5BE5"/>
    <w:rsid w:val="009E05BA"/>
    <w:rsid w:val="009E12C8"/>
    <w:rsid w:val="009F0172"/>
    <w:rsid w:val="009F26D1"/>
    <w:rsid w:val="00A44334"/>
    <w:rsid w:val="00A86B06"/>
    <w:rsid w:val="00AA03EC"/>
    <w:rsid w:val="00AA66BE"/>
    <w:rsid w:val="00AA706A"/>
    <w:rsid w:val="00AC603F"/>
    <w:rsid w:val="00B05880"/>
    <w:rsid w:val="00B637D3"/>
    <w:rsid w:val="00B6533E"/>
    <w:rsid w:val="00B73ACF"/>
    <w:rsid w:val="00BC1253"/>
    <w:rsid w:val="00C00B35"/>
    <w:rsid w:val="00C12E35"/>
    <w:rsid w:val="00C244BA"/>
    <w:rsid w:val="00C30E6B"/>
    <w:rsid w:val="00C34734"/>
    <w:rsid w:val="00C4701B"/>
    <w:rsid w:val="00C7185C"/>
    <w:rsid w:val="00C7547C"/>
    <w:rsid w:val="00C825A8"/>
    <w:rsid w:val="00C85A4F"/>
    <w:rsid w:val="00C97809"/>
    <w:rsid w:val="00CE6F56"/>
    <w:rsid w:val="00CF2014"/>
    <w:rsid w:val="00CF7794"/>
    <w:rsid w:val="00D03FD8"/>
    <w:rsid w:val="00D22350"/>
    <w:rsid w:val="00D87571"/>
    <w:rsid w:val="00D93F57"/>
    <w:rsid w:val="00D94A4A"/>
    <w:rsid w:val="00D97781"/>
    <w:rsid w:val="00DA1741"/>
    <w:rsid w:val="00DC10C1"/>
    <w:rsid w:val="00DC42F2"/>
    <w:rsid w:val="00DE079E"/>
    <w:rsid w:val="00DF001D"/>
    <w:rsid w:val="00E06E36"/>
    <w:rsid w:val="00E20CFE"/>
    <w:rsid w:val="00E50BB7"/>
    <w:rsid w:val="00E842C2"/>
    <w:rsid w:val="00EB28B3"/>
    <w:rsid w:val="00EC7BE4"/>
    <w:rsid w:val="00F030A5"/>
    <w:rsid w:val="00F072BB"/>
    <w:rsid w:val="00F41B70"/>
    <w:rsid w:val="00F61C0B"/>
    <w:rsid w:val="00F72B59"/>
    <w:rsid w:val="00F82FBA"/>
    <w:rsid w:val="00F933FE"/>
    <w:rsid w:val="00FA4B8A"/>
    <w:rsid w:val="00FA6622"/>
    <w:rsid w:val="00FA7F72"/>
    <w:rsid w:val="00FB3AAF"/>
    <w:rsid w:val="00FC06A9"/>
    <w:rsid w:val="00FC7400"/>
    <w:rsid w:val="00FD43B6"/>
    <w:rsid w:val="00FF1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88F5F"/>
  <w15:chartTrackingRefBased/>
  <w15:docId w15:val="{F06DE050-661B-47F9-8E24-941E51C1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1BCE"/>
    <w:rPr>
      <w:color w:val="0563C1" w:themeColor="hyperlink"/>
      <w:u w:val="single"/>
    </w:rPr>
  </w:style>
  <w:style w:type="character" w:styleId="UnresolvedMention">
    <w:name w:val="Unresolved Mention"/>
    <w:basedOn w:val="DefaultParagraphFont"/>
    <w:uiPriority w:val="99"/>
    <w:semiHidden/>
    <w:unhideWhenUsed/>
    <w:rsid w:val="003F1BCE"/>
    <w:rPr>
      <w:color w:val="605E5C"/>
      <w:shd w:val="clear" w:color="auto" w:fill="E1DFDD"/>
    </w:rPr>
  </w:style>
  <w:style w:type="table" w:styleId="TableGrid">
    <w:name w:val="Table Grid"/>
    <w:basedOn w:val="TableNormal"/>
    <w:uiPriority w:val="39"/>
    <w:rsid w:val="003F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5A4F"/>
    <w:pPr>
      <w:ind w:left="720"/>
      <w:contextualSpacing/>
    </w:pPr>
  </w:style>
  <w:style w:type="paragraph" w:styleId="HTMLPreformatted">
    <w:name w:val="HTML Preformatted"/>
    <w:basedOn w:val="Normal"/>
    <w:link w:val="HTMLPreformattedChar"/>
    <w:uiPriority w:val="99"/>
    <w:semiHidden/>
    <w:unhideWhenUsed/>
    <w:rsid w:val="00C71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7185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76533">
      <w:bodyDiv w:val="1"/>
      <w:marLeft w:val="0"/>
      <w:marRight w:val="0"/>
      <w:marTop w:val="0"/>
      <w:marBottom w:val="0"/>
      <w:divBdr>
        <w:top w:val="none" w:sz="0" w:space="0" w:color="auto"/>
        <w:left w:val="none" w:sz="0" w:space="0" w:color="auto"/>
        <w:bottom w:val="none" w:sz="0" w:space="0" w:color="auto"/>
        <w:right w:val="none" w:sz="0" w:space="0" w:color="auto"/>
      </w:divBdr>
    </w:div>
    <w:div w:id="448086110">
      <w:bodyDiv w:val="1"/>
      <w:marLeft w:val="0"/>
      <w:marRight w:val="0"/>
      <w:marTop w:val="0"/>
      <w:marBottom w:val="0"/>
      <w:divBdr>
        <w:top w:val="none" w:sz="0" w:space="0" w:color="auto"/>
        <w:left w:val="none" w:sz="0" w:space="0" w:color="auto"/>
        <w:bottom w:val="none" w:sz="0" w:space="0" w:color="auto"/>
        <w:right w:val="none" w:sz="0" w:space="0" w:color="auto"/>
      </w:divBdr>
    </w:div>
    <w:div w:id="803810999">
      <w:bodyDiv w:val="1"/>
      <w:marLeft w:val="0"/>
      <w:marRight w:val="0"/>
      <w:marTop w:val="0"/>
      <w:marBottom w:val="0"/>
      <w:divBdr>
        <w:top w:val="none" w:sz="0" w:space="0" w:color="auto"/>
        <w:left w:val="none" w:sz="0" w:space="0" w:color="auto"/>
        <w:bottom w:val="none" w:sz="0" w:space="0" w:color="auto"/>
        <w:right w:val="none" w:sz="0" w:space="0" w:color="auto"/>
      </w:divBdr>
    </w:div>
    <w:div w:id="996108380">
      <w:bodyDiv w:val="1"/>
      <w:marLeft w:val="0"/>
      <w:marRight w:val="0"/>
      <w:marTop w:val="0"/>
      <w:marBottom w:val="0"/>
      <w:divBdr>
        <w:top w:val="none" w:sz="0" w:space="0" w:color="auto"/>
        <w:left w:val="none" w:sz="0" w:space="0" w:color="auto"/>
        <w:bottom w:val="none" w:sz="0" w:space="0" w:color="auto"/>
        <w:right w:val="none" w:sz="0" w:space="0" w:color="auto"/>
      </w:divBdr>
    </w:div>
    <w:div w:id="1041974401">
      <w:bodyDiv w:val="1"/>
      <w:marLeft w:val="0"/>
      <w:marRight w:val="0"/>
      <w:marTop w:val="0"/>
      <w:marBottom w:val="0"/>
      <w:divBdr>
        <w:top w:val="none" w:sz="0" w:space="0" w:color="auto"/>
        <w:left w:val="none" w:sz="0" w:space="0" w:color="auto"/>
        <w:bottom w:val="none" w:sz="0" w:space="0" w:color="auto"/>
        <w:right w:val="none" w:sz="0" w:space="0" w:color="auto"/>
      </w:divBdr>
    </w:div>
    <w:div w:id="1310283048">
      <w:bodyDiv w:val="1"/>
      <w:marLeft w:val="0"/>
      <w:marRight w:val="0"/>
      <w:marTop w:val="0"/>
      <w:marBottom w:val="0"/>
      <w:divBdr>
        <w:top w:val="none" w:sz="0" w:space="0" w:color="auto"/>
        <w:left w:val="none" w:sz="0" w:space="0" w:color="auto"/>
        <w:bottom w:val="none" w:sz="0" w:space="0" w:color="auto"/>
        <w:right w:val="none" w:sz="0" w:space="0" w:color="auto"/>
      </w:divBdr>
    </w:div>
    <w:div w:id="1465000760">
      <w:bodyDiv w:val="1"/>
      <w:marLeft w:val="0"/>
      <w:marRight w:val="0"/>
      <w:marTop w:val="0"/>
      <w:marBottom w:val="0"/>
      <w:divBdr>
        <w:top w:val="none" w:sz="0" w:space="0" w:color="auto"/>
        <w:left w:val="none" w:sz="0" w:space="0" w:color="auto"/>
        <w:bottom w:val="none" w:sz="0" w:space="0" w:color="auto"/>
        <w:right w:val="none" w:sz="0" w:space="0" w:color="auto"/>
      </w:divBdr>
    </w:div>
    <w:div w:id="1630941879">
      <w:bodyDiv w:val="1"/>
      <w:marLeft w:val="0"/>
      <w:marRight w:val="0"/>
      <w:marTop w:val="0"/>
      <w:marBottom w:val="0"/>
      <w:divBdr>
        <w:top w:val="none" w:sz="0" w:space="0" w:color="auto"/>
        <w:left w:val="none" w:sz="0" w:space="0" w:color="auto"/>
        <w:bottom w:val="none" w:sz="0" w:space="0" w:color="auto"/>
        <w:right w:val="none" w:sz="0" w:space="0" w:color="auto"/>
      </w:divBdr>
    </w:div>
    <w:div w:id="1671178280">
      <w:bodyDiv w:val="1"/>
      <w:marLeft w:val="0"/>
      <w:marRight w:val="0"/>
      <w:marTop w:val="0"/>
      <w:marBottom w:val="0"/>
      <w:divBdr>
        <w:top w:val="none" w:sz="0" w:space="0" w:color="auto"/>
        <w:left w:val="none" w:sz="0" w:space="0" w:color="auto"/>
        <w:bottom w:val="none" w:sz="0" w:space="0" w:color="auto"/>
        <w:right w:val="none" w:sz="0" w:space="0" w:color="auto"/>
      </w:divBdr>
    </w:div>
    <w:div w:id="1806967248">
      <w:bodyDiv w:val="1"/>
      <w:marLeft w:val="0"/>
      <w:marRight w:val="0"/>
      <w:marTop w:val="0"/>
      <w:marBottom w:val="0"/>
      <w:divBdr>
        <w:top w:val="none" w:sz="0" w:space="0" w:color="auto"/>
        <w:left w:val="none" w:sz="0" w:space="0" w:color="auto"/>
        <w:bottom w:val="none" w:sz="0" w:space="0" w:color="auto"/>
        <w:right w:val="none" w:sz="0" w:space="0" w:color="auto"/>
      </w:divBdr>
    </w:div>
    <w:div w:id="1883860138">
      <w:bodyDiv w:val="1"/>
      <w:marLeft w:val="0"/>
      <w:marRight w:val="0"/>
      <w:marTop w:val="0"/>
      <w:marBottom w:val="0"/>
      <w:divBdr>
        <w:top w:val="none" w:sz="0" w:space="0" w:color="auto"/>
        <w:left w:val="none" w:sz="0" w:space="0" w:color="auto"/>
        <w:bottom w:val="none" w:sz="0" w:space="0" w:color="auto"/>
        <w:right w:val="none" w:sz="0" w:space="0" w:color="auto"/>
      </w:divBdr>
    </w:div>
    <w:div w:id="195385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naif.jpl.nasa.gov/pub/naif/pds/data/nh-j_p_ss-spice-6-v1.0/nhsp_1000/data/ik/nh_pepssi_v110.t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821</TotalTime>
  <Pages>4</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Kahan, Daniel S (US 332K)</dc:creator>
  <cp:keywords/>
  <dc:description/>
  <cp:lastModifiedBy>Kahan, Daniel S (US 332K)</cp:lastModifiedBy>
  <cp:revision>20</cp:revision>
  <dcterms:created xsi:type="dcterms:W3CDTF">2025-01-24T05:57:00Z</dcterms:created>
  <dcterms:modified xsi:type="dcterms:W3CDTF">2025-02-05T04:34:00Z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25a87f-4728-4ddd-b7ff-d259a1fc27b3_Enabled">
    <vt:lpwstr>true</vt:lpwstr>
  </property>
  <property fmtid="{D5CDD505-2E9C-101B-9397-08002B2CF9AE}" pid="3" name="MSIP_Label_5825a87f-4728-4ddd-b7ff-d259a1fc27b3_SetDate">
    <vt:lpwstr>2024-09-10T17:46:57Z</vt:lpwstr>
  </property>
  <property fmtid="{D5CDD505-2E9C-101B-9397-08002B2CF9AE}" pid="4" name="MSIP_Label_5825a87f-4728-4ddd-b7ff-d259a1fc27b3_Method">
    <vt:lpwstr>Privileged</vt:lpwstr>
  </property>
  <property fmtid="{D5CDD505-2E9C-101B-9397-08002B2CF9AE}" pid="5" name="MSIP_Label_5825a87f-4728-4ddd-b7ff-d259a1fc27b3_Name">
    <vt:lpwstr>JPL Caltech Proprietary - Business Discreet​</vt:lpwstr>
  </property>
  <property fmtid="{D5CDD505-2E9C-101B-9397-08002B2CF9AE}" pid="6" name="MSIP_Label_5825a87f-4728-4ddd-b7ff-d259a1fc27b3_SiteId">
    <vt:lpwstr>545921e0-10ef-4398-8713-9832ac563dad</vt:lpwstr>
  </property>
  <property fmtid="{D5CDD505-2E9C-101B-9397-08002B2CF9AE}" pid="7" name="MSIP_Label_5825a87f-4728-4ddd-b7ff-d259a1fc27b3_ActionId">
    <vt:lpwstr>3fd46a0f-9b07-4165-9942-a3d881c2384d</vt:lpwstr>
  </property>
  <property fmtid="{D5CDD505-2E9C-101B-9397-08002B2CF9AE}" pid="8" name="MSIP_Label_5825a87f-4728-4ddd-b7ff-d259a1fc27b3_ContentBits">
    <vt:lpwstr>0</vt:lpwstr>
  </property>
</Properties>
</file>