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BEE6E" w14:textId="3FD1C07D" w:rsidR="00961CE5" w:rsidRPr="00961CE5" w:rsidRDefault="00961CE5">
      <w:pPr>
        <w:rPr>
          <w:b/>
          <w:bCs/>
        </w:rPr>
      </w:pPr>
      <w:r w:rsidRPr="00961CE5">
        <w:rPr>
          <w:b/>
          <w:bCs/>
        </w:rPr>
        <w:t xml:space="preserve">Review of new set of Luke </w:t>
      </w:r>
      <w:proofErr w:type="spellStart"/>
      <w:r>
        <w:rPr>
          <w:b/>
          <w:bCs/>
        </w:rPr>
        <w:t>tf</w:t>
      </w:r>
      <w:proofErr w:type="spellEnd"/>
      <w:r>
        <w:rPr>
          <w:b/>
          <w:bCs/>
        </w:rPr>
        <w:t xml:space="preserve"> </w:t>
      </w:r>
      <w:r w:rsidRPr="00961CE5">
        <w:rPr>
          <w:b/>
          <w:bCs/>
        </w:rPr>
        <w:t>data by Olivier Barnouin</w:t>
      </w:r>
    </w:p>
    <w:p w14:paraId="174678DE" w14:textId="714A614D" w:rsidR="00961CE5" w:rsidRDefault="004F1978" w:rsidP="004F1978">
      <w:r>
        <w:t xml:space="preserve">Images look </w:t>
      </w:r>
      <w:r>
        <w:t>great. I</w:t>
      </w:r>
      <w:r>
        <w:t xml:space="preserve"> was able to look at them in various readers – ImageJ, </w:t>
      </w:r>
      <w:proofErr w:type="spellStart"/>
      <w:r>
        <w:t>idl</w:t>
      </w:r>
      <w:proofErr w:type="spellEnd"/>
      <w:r>
        <w:t xml:space="preserve"> and </w:t>
      </w:r>
      <w:proofErr w:type="spellStart"/>
      <w:r>
        <w:t>astropy</w:t>
      </w:r>
      <w:proofErr w:type="spellEnd"/>
      <w:r>
        <w:t xml:space="preserve">. </w:t>
      </w:r>
      <w:r w:rsidR="00961CE5">
        <w:t xml:space="preserve">Saw no seams. And </w:t>
      </w:r>
      <w:r w:rsidR="00B96866">
        <w:t xml:space="preserve">improvements made with </w:t>
      </w:r>
      <w:r w:rsidR="00961CE5">
        <w:t xml:space="preserve">the new calibration look </w:t>
      </w:r>
      <w:r w:rsidR="00B96866">
        <w:t>really good</w:t>
      </w:r>
      <w:r w:rsidR="00961CE5">
        <w:t>.</w:t>
      </w:r>
    </w:p>
    <w:p w14:paraId="23E27D64" w14:textId="6F555335" w:rsidR="00961CE5" w:rsidRDefault="00961CE5" w:rsidP="004F1978">
      <w:r>
        <w:t xml:space="preserve">Documentation looks good. Quick read xml labels show no issue that I saw. The ancillary data in fits labels and fits looked reasonable. </w:t>
      </w:r>
    </w:p>
    <w:p w14:paraId="19494D5B" w14:textId="79DB7FEA" w:rsidR="004F1978" w:rsidRDefault="004F1978">
      <w:r>
        <w:t xml:space="preserve">I did not check explicitly the values of RA/DEC. I assumed Tony knew what he was doing. But I did check that they were not that different from what </w:t>
      </w:r>
      <w:r w:rsidR="00961CE5">
        <w:t>the DART/</w:t>
      </w:r>
      <w:proofErr w:type="spellStart"/>
      <w:r w:rsidR="00961CE5">
        <w:t>LICIAcube</w:t>
      </w:r>
      <w:proofErr w:type="spellEnd"/>
      <w:r w:rsidR="00961CE5">
        <w:t xml:space="preserve"> SOC</w:t>
      </w:r>
      <w:r>
        <w:t xml:space="preserve"> provided when we first delivered the data, and I can confirm that the values are in family. </w:t>
      </w:r>
      <w:r w:rsidR="00961CE5">
        <w:t xml:space="preserve">However, </w:t>
      </w:r>
      <w:r>
        <w:t>I was not able to find the new NAIF SPICE kernels used for his geometry calculations</w:t>
      </w:r>
      <w:r w:rsidR="00961CE5">
        <w:t>.</w:t>
      </w:r>
    </w:p>
    <w:p w14:paraId="703711A1" w14:textId="397C7319" w:rsidR="004F1978" w:rsidRDefault="004F1978">
      <w:r>
        <w:t xml:space="preserve">Minor items </w:t>
      </w:r>
      <w:r w:rsidR="00961CE5">
        <w:t>(</w:t>
      </w:r>
      <w:r>
        <w:t>don’t affect use):</w:t>
      </w:r>
    </w:p>
    <w:p w14:paraId="428A1E8D" w14:textId="29D0A6DB" w:rsidR="004F1978" w:rsidRDefault="004F1978" w:rsidP="004F1978">
      <w:pPr>
        <w:pStyle w:val="ListParagraph"/>
        <w:numPr>
          <w:ilvl w:val="0"/>
          <w:numId w:val="1"/>
        </w:numPr>
      </w:pPr>
      <w:r>
        <w:t xml:space="preserve">(Point 2 in data_summary.txt) “Images of triplet are not available” – would recommend providing a list of which images this applies too. Maybe these can be added </w:t>
      </w:r>
      <w:r w:rsidR="00961CE5">
        <w:t>in the</w:t>
      </w:r>
      <w:r>
        <w:t xml:space="preserve"> data_summary.txt file. (</w:t>
      </w:r>
      <w:r w:rsidRPr="004F1978">
        <w:rPr>
          <w:color w:val="EE0000"/>
        </w:rPr>
        <w:t>not required – but nice to have</w:t>
      </w:r>
      <w:r>
        <w:t>)</w:t>
      </w:r>
    </w:p>
    <w:p w14:paraId="4B5E2202" w14:textId="260D89FB" w:rsidR="004F1978" w:rsidRDefault="004F1978" w:rsidP="004F1978">
      <w:pPr>
        <w:pStyle w:val="ListParagraph"/>
        <w:numPr>
          <w:ilvl w:val="0"/>
          <w:numId w:val="1"/>
        </w:numPr>
      </w:pPr>
      <w:r>
        <w:t>Make sure to update the Farnham reference – the paper is now published – in data_summary.txt (</w:t>
      </w:r>
      <w:r w:rsidRPr="004F1978">
        <w:rPr>
          <w:color w:val="EE0000"/>
        </w:rPr>
        <w:t>required</w:t>
      </w:r>
      <w:r>
        <w:t>)</w:t>
      </w:r>
    </w:p>
    <w:p w14:paraId="5F518CFE" w14:textId="16CF40B1" w:rsidR="004F1978" w:rsidRDefault="004F1978" w:rsidP="004F1978">
      <w:pPr>
        <w:pStyle w:val="ListParagraph"/>
        <w:numPr>
          <w:ilvl w:val="0"/>
          <w:numId w:val="1"/>
        </w:numPr>
      </w:pPr>
      <w:r>
        <w:t xml:space="preserve">Add that final paper (which is open access) to the </w:t>
      </w:r>
      <w:r w:rsidR="00961CE5">
        <w:t>“</w:t>
      </w:r>
      <w:r>
        <w:t>document</w:t>
      </w:r>
      <w:r w:rsidR="00961CE5">
        <w:t>”</w:t>
      </w:r>
      <w:r>
        <w:t xml:space="preserve"> directory – rather than the preprint placed there now.  (</w:t>
      </w:r>
      <w:hyperlink r:id="rId5" w:history="1">
        <w:r w:rsidRPr="00E473D9">
          <w:rPr>
            <w:rStyle w:val="Hyperlink"/>
          </w:rPr>
          <w:t>https://iopscience.iop.org/collections/psj-230131-111</w:t>
        </w:r>
      </w:hyperlink>
      <w:r>
        <w:t>). (</w:t>
      </w:r>
      <w:r w:rsidRPr="004F1978">
        <w:rPr>
          <w:color w:val="EE0000"/>
        </w:rPr>
        <w:t>required</w:t>
      </w:r>
      <w:r>
        <w:t>)</w:t>
      </w:r>
    </w:p>
    <w:p w14:paraId="27D90AB9" w14:textId="05D19544" w:rsidR="004F1978" w:rsidRDefault="004F1978" w:rsidP="004F1978">
      <w:pPr>
        <w:pStyle w:val="ListParagraph"/>
        <w:numPr>
          <w:ilvl w:val="0"/>
          <w:numId w:val="1"/>
        </w:numPr>
      </w:pPr>
      <w:r>
        <w:t>Make sure the new SPICE kernels are available at NAIF. I could not find them.</w:t>
      </w:r>
      <w:r w:rsidR="00961CE5">
        <w:t xml:space="preserve"> (</w:t>
      </w:r>
      <w:r w:rsidR="00961CE5" w:rsidRPr="00961CE5">
        <w:rPr>
          <w:color w:val="EE0000"/>
        </w:rPr>
        <w:t>required</w:t>
      </w:r>
      <w:r w:rsidR="00961CE5" w:rsidRPr="00961CE5">
        <w:rPr>
          <w:color w:val="000000" w:themeColor="text1"/>
        </w:rPr>
        <w:t>)</w:t>
      </w:r>
    </w:p>
    <w:p w14:paraId="40281DCB" w14:textId="220F0C2D" w:rsidR="004F1978" w:rsidRDefault="004F1978" w:rsidP="00961CE5">
      <w:pPr>
        <w:pStyle w:val="ListParagraph"/>
        <w:numPr>
          <w:ilvl w:val="0"/>
          <w:numId w:val="1"/>
        </w:numPr>
      </w:pPr>
      <w:r w:rsidRPr="004F1978">
        <w:rPr>
          <w:color w:val="EE0000"/>
        </w:rPr>
        <w:t>A nice to have</w:t>
      </w:r>
      <w:r>
        <w:t xml:space="preserve">, but absolutely not required, is providing color </w:t>
      </w:r>
      <w:proofErr w:type="spellStart"/>
      <w:r>
        <w:t>pngs</w:t>
      </w:r>
      <w:proofErr w:type="spellEnd"/>
      <w:r>
        <w:t xml:space="preserve"> of the calibrated images, similar to what was done with the original Luke collection given that not everyone </w:t>
      </w:r>
      <w:r w:rsidR="00B96866">
        <w:t>can</w:t>
      </w:r>
      <w:r>
        <w:t xml:space="preserve"> easily </w:t>
      </w:r>
      <w:r w:rsidR="00961CE5">
        <w:t>d</w:t>
      </w:r>
      <w:r>
        <w:t>e</w:t>
      </w:r>
      <w:r w:rsidR="00961CE5">
        <w:t>-B</w:t>
      </w:r>
      <w:r>
        <w:t xml:space="preserve">ayer the </w:t>
      </w:r>
      <w:r w:rsidR="00961CE5">
        <w:t>now newly calibrated</w:t>
      </w:r>
      <w:r>
        <w:t xml:space="preserve"> 3-band color image</w:t>
      </w:r>
      <w:r w:rsidR="00961CE5">
        <w:t>s</w:t>
      </w:r>
      <w:r>
        <w:t>. It would certainly make it easier for user</w:t>
      </w:r>
      <w:r w:rsidR="00961CE5">
        <w:t>s</w:t>
      </w:r>
      <w:r>
        <w:t xml:space="preserve"> to browse the images quickly</w:t>
      </w:r>
      <w:r w:rsidR="00961CE5">
        <w:t xml:space="preserve"> when they are searching through the </w:t>
      </w:r>
      <w:r w:rsidR="00B96866">
        <w:t>PDS</w:t>
      </w:r>
      <w:r>
        <w:t>. But if the original collection is also made available – then it may not be required.</w:t>
      </w:r>
    </w:p>
    <w:p w14:paraId="082BE935" w14:textId="362A0084" w:rsidR="004F1978" w:rsidRDefault="004F1978" w:rsidP="004F1978"/>
    <w:p w14:paraId="07D0F918" w14:textId="77777777" w:rsidR="004F1978" w:rsidRDefault="004F1978" w:rsidP="004F1978"/>
    <w:p w14:paraId="0E47404B" w14:textId="77777777" w:rsidR="004F1978" w:rsidRDefault="004F1978" w:rsidP="004F1978"/>
    <w:sectPr w:rsidR="004F1978" w:rsidSect="00102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B380B"/>
    <w:multiLevelType w:val="hybridMultilevel"/>
    <w:tmpl w:val="8CC60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580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78"/>
    <w:rsid w:val="000F1FA5"/>
    <w:rsid w:val="00102847"/>
    <w:rsid w:val="00153B94"/>
    <w:rsid w:val="003223E7"/>
    <w:rsid w:val="003F6527"/>
    <w:rsid w:val="004F1978"/>
    <w:rsid w:val="005C526D"/>
    <w:rsid w:val="005E6FC9"/>
    <w:rsid w:val="00961CE5"/>
    <w:rsid w:val="009E105E"/>
    <w:rsid w:val="00A116BE"/>
    <w:rsid w:val="00A32B2C"/>
    <w:rsid w:val="00A74AD3"/>
    <w:rsid w:val="00B96866"/>
    <w:rsid w:val="00CE1D8A"/>
    <w:rsid w:val="00CF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B6652E"/>
  <w15:chartTrackingRefBased/>
  <w15:docId w15:val="{A6DFE498-CECD-7148-B4E2-78076273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9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9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9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9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9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9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9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9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9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1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1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1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1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19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19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19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9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1978"/>
    <w:rPr>
      <w:b/>
      <w:bCs/>
      <w:smallCaps/>
      <w:color w:val="2F5496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19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1978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4F19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opscience.iop.org/collections/psj-230131-1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Barnouin</dc:creator>
  <cp:keywords/>
  <dc:description/>
  <cp:lastModifiedBy>Olivier Barnouin</cp:lastModifiedBy>
  <cp:revision>2</cp:revision>
  <dcterms:created xsi:type="dcterms:W3CDTF">2025-10-08T19:25:00Z</dcterms:created>
  <dcterms:modified xsi:type="dcterms:W3CDTF">2025-10-08T19:25:00Z</dcterms:modified>
</cp:coreProperties>
</file>